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BDC" w:rsidRDefault="009515AC">
      <w:pPr>
        <w:jc w:val="center"/>
        <w:rPr>
          <w:rFonts w:ascii="Times New Roman" w:eastAsia="Times New Roman" w:hAnsi="Times New Roman" w:cs="Times New Roman"/>
          <w:b/>
          <w:smallCaps/>
          <w:sz w:val="28"/>
          <w:szCs w:val="28"/>
        </w:rPr>
      </w:pPr>
      <w:bookmarkStart w:id="0" w:name="_GoBack"/>
      <w:bookmarkEnd w:id="0"/>
      <w:r>
        <w:rPr>
          <w:rFonts w:ascii="Times New Roman" w:eastAsia="Times New Roman" w:hAnsi="Times New Roman" w:cs="Times New Roman"/>
          <w:b/>
          <w:smallCaps/>
          <w:sz w:val="28"/>
          <w:szCs w:val="28"/>
        </w:rPr>
        <w:t xml:space="preserve">DUAL DOCTORAL DEGREE AGREEMENT </w:t>
      </w:r>
      <w:r>
        <w:rPr>
          <w:noProof/>
        </w:rPr>
        <w:drawing>
          <wp:anchor distT="0" distB="0" distL="114300" distR="114300" simplePos="0" relativeHeight="251658240" behindDoc="0" locked="0" layoutInCell="1" hidden="0" allowOverlap="1">
            <wp:simplePos x="0" y="0"/>
            <wp:positionH relativeFrom="column">
              <wp:posOffset>-361947</wp:posOffset>
            </wp:positionH>
            <wp:positionV relativeFrom="paragraph">
              <wp:posOffset>-390523</wp:posOffset>
            </wp:positionV>
            <wp:extent cx="762000" cy="76200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762000" cy="762000"/>
                    </a:xfrm>
                    <a:prstGeom prst="rect">
                      <a:avLst/>
                    </a:prstGeom>
                    <a:ln/>
                  </pic:spPr>
                </pic:pic>
              </a:graphicData>
            </a:graphic>
          </wp:anchor>
        </w:drawing>
      </w:r>
    </w:p>
    <w:p w:rsidR="00430BDC" w:rsidRDefault="009515A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between  </w:t>
      </w:r>
    </w:p>
    <w:p w:rsidR="00430BDC" w:rsidRDefault="009515AC">
      <w:pPr>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NATIONAL TSING HUA UNIVERSITY, TAIWAN</w:t>
      </w:r>
    </w:p>
    <w:p w:rsidR="00430BDC" w:rsidRDefault="009515A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and </w:t>
      </w:r>
    </w:p>
    <w:p w:rsidR="00430BDC" w:rsidRDefault="009515AC">
      <w:pPr>
        <w:jc w:val="center"/>
        <w:rPr>
          <w:rFonts w:ascii="Times New Roman" w:eastAsia="Times New Roman" w:hAnsi="Times New Roman" w:cs="Times New Roman"/>
          <w:b/>
        </w:rPr>
      </w:pPr>
      <w:r>
        <w:rPr>
          <w:rFonts w:ascii="Times New Roman" w:eastAsia="Times New Roman" w:hAnsi="Times New Roman" w:cs="Times New Roman"/>
          <w:b/>
          <w:sz w:val="28"/>
          <w:szCs w:val="28"/>
          <w:highlight w:val="yellow"/>
        </w:rPr>
        <w:t>[NAME OF UNIVERSITY, COUNTRY]</w:t>
      </w:r>
    </w:p>
    <w:p w:rsidR="00430BDC" w:rsidRDefault="00430BDC">
      <w:pPr>
        <w:jc w:val="center"/>
        <w:rPr>
          <w:rFonts w:ascii="Times New Roman" w:eastAsia="Times New Roman" w:hAnsi="Times New Roman" w:cs="Times New Roman"/>
          <w:b/>
        </w:rPr>
      </w:pPr>
    </w:p>
    <w:p w:rsidR="00430BDC" w:rsidRDefault="00430BDC">
      <w:pPr>
        <w:jc w:val="center"/>
        <w:rPr>
          <w:rFonts w:ascii="Times New Roman" w:eastAsia="Times New Roman" w:hAnsi="Times New Roman" w:cs="Times New Roman"/>
          <w:b/>
        </w:rPr>
      </w:pPr>
    </w:p>
    <w:p w:rsidR="00430BDC" w:rsidRDefault="009515AC">
      <w:pPr>
        <w:jc w:val="both"/>
        <w:rPr>
          <w:rFonts w:ascii="Times New Roman" w:eastAsia="Times New Roman" w:hAnsi="Times New Roman" w:cs="Times New Roman"/>
        </w:rPr>
      </w:pPr>
      <w:r>
        <w:rPr>
          <w:rFonts w:ascii="Times New Roman" w:eastAsia="Times New Roman" w:hAnsi="Times New Roman" w:cs="Times New Roman"/>
        </w:rPr>
        <w:t xml:space="preserve">In order to promote student interaction and diversification of the student population, </w:t>
      </w:r>
    </w:p>
    <w:p w:rsidR="00430BDC" w:rsidRDefault="00430BDC">
      <w:pPr>
        <w:jc w:val="both"/>
        <w:rPr>
          <w:rFonts w:ascii="Times New Roman" w:eastAsia="Times New Roman" w:hAnsi="Times New Roman" w:cs="Times New Roman"/>
        </w:rPr>
      </w:pPr>
    </w:p>
    <w:p w:rsidR="00430BDC" w:rsidRDefault="009515AC">
      <w:pPr>
        <w:jc w:val="both"/>
        <w:rPr>
          <w:rFonts w:ascii="Times New Roman" w:eastAsia="Times New Roman" w:hAnsi="Times New Roman" w:cs="Times New Roman"/>
        </w:rPr>
      </w:pPr>
      <w:r>
        <w:rPr>
          <w:rFonts w:ascii="Times New Roman" w:eastAsia="Times New Roman" w:hAnsi="Times New Roman" w:cs="Times New Roman"/>
          <w:color w:val="000000"/>
        </w:rPr>
        <w:t xml:space="preserve">National Tsing Hua University </w:t>
      </w:r>
      <w:r>
        <w:rPr>
          <w:rFonts w:ascii="Times New Roman" w:eastAsia="Times New Roman" w:hAnsi="Times New Roman" w:cs="Times New Roman"/>
        </w:rPr>
        <w:t>(hereinafter referred to as “NTHU”)</w:t>
      </w:r>
      <w:r>
        <w:rPr>
          <w:rFonts w:ascii="Times New Roman" w:eastAsia="Times New Roman" w:hAnsi="Times New Roman" w:cs="Times New Roman"/>
          <w:color w:val="000000"/>
        </w:rPr>
        <w:t>, an institution of higher education headquartered at No. 101, Section 2, Kuang Fu Road, Hsinchu 300044, Taiwan,</w:t>
      </w:r>
    </w:p>
    <w:p w:rsidR="00430BDC" w:rsidRDefault="00430BDC">
      <w:pPr>
        <w:jc w:val="both"/>
        <w:rPr>
          <w:rFonts w:ascii="Times New Roman" w:eastAsia="Times New Roman" w:hAnsi="Times New Roman" w:cs="Times New Roman"/>
        </w:rPr>
      </w:pPr>
    </w:p>
    <w:p w:rsidR="00430BDC" w:rsidRDefault="009515AC">
      <w:pPr>
        <w:jc w:val="both"/>
        <w:rPr>
          <w:rFonts w:ascii="Times New Roman" w:eastAsia="Times New Roman" w:hAnsi="Times New Roman" w:cs="Times New Roman"/>
        </w:rPr>
      </w:pPr>
      <w:r>
        <w:rPr>
          <w:rFonts w:ascii="Times New Roman" w:eastAsia="Times New Roman" w:hAnsi="Times New Roman" w:cs="Times New Roman"/>
        </w:rPr>
        <w:t xml:space="preserve">and </w:t>
      </w:r>
    </w:p>
    <w:p w:rsidR="00430BDC" w:rsidRDefault="00430BDC">
      <w:pPr>
        <w:jc w:val="both"/>
        <w:rPr>
          <w:rFonts w:ascii="Times New Roman" w:eastAsia="Times New Roman" w:hAnsi="Times New Roman" w:cs="Times New Roman"/>
        </w:rPr>
      </w:pPr>
    </w:p>
    <w:p w:rsidR="00430BDC" w:rsidRDefault="009515AC">
      <w:pPr>
        <w:jc w:val="both"/>
        <w:rPr>
          <w:rFonts w:ascii="Times New Roman" w:eastAsia="Times New Roman" w:hAnsi="Times New Roman" w:cs="Times New Roman"/>
        </w:rPr>
      </w:pPr>
      <w:r>
        <w:rPr>
          <w:rFonts w:ascii="Times New Roman" w:eastAsia="Times New Roman" w:hAnsi="Times New Roman" w:cs="Times New Roman"/>
          <w:color w:val="000000"/>
          <w:highlight w:val="yellow"/>
        </w:rPr>
        <w:t xml:space="preserve">[Name of University, </w:t>
      </w:r>
      <w:r>
        <w:rPr>
          <w:rFonts w:ascii="Times New Roman" w:eastAsia="Times New Roman" w:hAnsi="Times New Roman" w:cs="Times New Roman"/>
          <w:highlight w:val="yellow"/>
        </w:rPr>
        <w:t>(hereinafter referred to as “XXX”)</w:t>
      </w:r>
      <w:r>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an institution of higher education headquartered at </w:t>
      </w:r>
      <w:r>
        <w:rPr>
          <w:rFonts w:ascii="Times New Roman" w:eastAsia="Times New Roman" w:hAnsi="Times New Roman" w:cs="Times New Roman"/>
          <w:color w:val="000000"/>
          <w:highlight w:val="yellow"/>
        </w:rPr>
        <w:t>[Address of University]</w:t>
      </w:r>
      <w:r>
        <w:rPr>
          <w:rFonts w:ascii="Times New Roman" w:eastAsia="Times New Roman" w:hAnsi="Times New Roman" w:cs="Times New Roman"/>
          <w:color w:val="000000"/>
        </w:rPr>
        <w:t>,</w:t>
      </w:r>
    </w:p>
    <w:p w:rsidR="00430BDC" w:rsidRDefault="00430BDC">
      <w:pPr>
        <w:jc w:val="both"/>
        <w:rPr>
          <w:rFonts w:ascii="Times New Roman" w:eastAsia="Times New Roman" w:hAnsi="Times New Roman" w:cs="Times New Roman"/>
        </w:rPr>
      </w:pPr>
    </w:p>
    <w:p w:rsidR="00430BDC" w:rsidRDefault="009515AC">
      <w:pPr>
        <w:jc w:val="both"/>
        <w:rPr>
          <w:rFonts w:ascii="Times New Roman" w:eastAsia="Times New Roman" w:hAnsi="Times New Roman" w:cs="Times New Roman"/>
        </w:rPr>
      </w:pPr>
      <w:r>
        <w:rPr>
          <w:rFonts w:ascii="Times New Roman" w:eastAsia="Times New Roman" w:hAnsi="Times New Roman" w:cs="Times New Roman"/>
        </w:rPr>
        <w:t xml:space="preserve">have agreed upon the Dual Doctoral Degree Program which is based on the Agreement of Understanding signed between the Presidents of both Universities. This Agreement covers the following items: </w:t>
      </w:r>
    </w:p>
    <w:p w:rsidR="00430BDC" w:rsidRDefault="00430BDC">
      <w:pPr>
        <w:spacing w:line="280" w:lineRule="auto"/>
        <w:jc w:val="both"/>
        <w:rPr>
          <w:rFonts w:ascii="Times New Roman" w:eastAsia="Times New Roman" w:hAnsi="Times New Roman" w:cs="Times New Roman"/>
        </w:rPr>
      </w:pPr>
    </w:p>
    <w:p w:rsidR="00430BDC" w:rsidRDefault="00430BDC">
      <w:pPr>
        <w:spacing w:line="280" w:lineRule="auto"/>
        <w:jc w:val="both"/>
        <w:rPr>
          <w:rFonts w:ascii="Times New Roman" w:eastAsia="Times New Roman" w:hAnsi="Times New Roman" w:cs="Times New Roman"/>
        </w:rPr>
      </w:pPr>
    </w:p>
    <w:p w:rsidR="00430BDC" w:rsidRDefault="00430BDC">
      <w:pPr>
        <w:spacing w:line="280" w:lineRule="auto"/>
        <w:jc w:val="both"/>
        <w:rPr>
          <w:rFonts w:ascii="Times New Roman" w:eastAsia="Times New Roman" w:hAnsi="Times New Roman" w:cs="Times New Roman"/>
        </w:rPr>
      </w:pPr>
    </w:p>
    <w:p w:rsidR="00430BDC" w:rsidRDefault="009515AC">
      <w:pPr>
        <w:spacing w:line="280" w:lineRule="auto"/>
        <w:jc w:val="both"/>
        <w:rPr>
          <w:rFonts w:ascii="Times New Roman" w:eastAsia="Times New Roman" w:hAnsi="Times New Roman" w:cs="Times New Roman"/>
          <w:b/>
        </w:rPr>
      </w:pPr>
      <w:r>
        <w:rPr>
          <w:rFonts w:ascii="Times New Roman" w:eastAsia="Times New Roman" w:hAnsi="Times New Roman" w:cs="Times New Roman"/>
          <w:b/>
        </w:rPr>
        <w:t>1. Definitions</w:t>
      </w:r>
    </w:p>
    <w:p w:rsidR="00430BDC" w:rsidRDefault="00430BDC">
      <w:pPr>
        <w:spacing w:line="276" w:lineRule="auto"/>
        <w:jc w:val="both"/>
        <w:rPr>
          <w:rFonts w:ascii="Times New Roman" w:eastAsia="Times New Roman" w:hAnsi="Times New Roman" w:cs="Times New Roman"/>
        </w:rPr>
      </w:pPr>
    </w:p>
    <w:p w:rsidR="00430BDC" w:rsidRDefault="009515AC">
      <w:pPr>
        <w:spacing w:line="276" w:lineRule="auto"/>
        <w:jc w:val="both"/>
        <w:rPr>
          <w:rFonts w:ascii="Times New Roman" w:eastAsia="Times New Roman" w:hAnsi="Times New Roman" w:cs="Times New Roman"/>
          <w:sz w:val="22"/>
        </w:rPr>
      </w:pPr>
      <w:r>
        <w:rPr>
          <w:rFonts w:ascii="Times New Roman" w:eastAsia="Times New Roman" w:hAnsi="Times New Roman" w:cs="Times New Roman"/>
          <w:b/>
          <w:sz w:val="22"/>
        </w:rPr>
        <w:t>Candidate</w:t>
      </w:r>
      <w:r>
        <w:rPr>
          <w:rFonts w:ascii="Times New Roman" w:eastAsia="Times New Roman" w:hAnsi="Times New Roman" w:cs="Times New Roman"/>
          <w:sz w:val="22"/>
        </w:rPr>
        <w:t xml:space="preserve"> means a student who has been accepted into the Dual Degree Program.</w:t>
      </w:r>
    </w:p>
    <w:p w:rsidR="00430BDC" w:rsidRDefault="00430BDC">
      <w:pPr>
        <w:spacing w:line="276" w:lineRule="auto"/>
        <w:jc w:val="both"/>
        <w:rPr>
          <w:rFonts w:ascii="Times New Roman" w:eastAsia="Times New Roman" w:hAnsi="Times New Roman" w:cs="Times New Roman"/>
          <w:b/>
          <w:sz w:val="22"/>
        </w:rPr>
      </w:pPr>
    </w:p>
    <w:p w:rsidR="00430BDC" w:rsidRDefault="009515AC">
      <w:pPr>
        <w:spacing w:line="276" w:lineRule="auto"/>
        <w:jc w:val="both"/>
        <w:rPr>
          <w:rFonts w:ascii="Times New Roman" w:eastAsia="Times New Roman" w:hAnsi="Times New Roman" w:cs="Times New Roman"/>
          <w:sz w:val="22"/>
        </w:rPr>
      </w:pPr>
      <w:r>
        <w:rPr>
          <w:rFonts w:ascii="Times New Roman" w:eastAsia="Times New Roman" w:hAnsi="Times New Roman" w:cs="Times New Roman"/>
          <w:b/>
          <w:sz w:val="22"/>
        </w:rPr>
        <w:t>Home Institution</w:t>
      </w:r>
      <w:r>
        <w:rPr>
          <w:rFonts w:ascii="Times New Roman" w:eastAsia="Times New Roman" w:hAnsi="Times New Roman" w:cs="Times New Roman"/>
          <w:sz w:val="22"/>
        </w:rPr>
        <w:t xml:space="preserve"> means the university/institution where a Candidate is primarily enrolled and that sends a Candidate to study abroad at the Host Institution under this Agreement.  </w:t>
      </w:r>
    </w:p>
    <w:p w:rsidR="00430BDC" w:rsidRDefault="00430BDC">
      <w:pPr>
        <w:spacing w:line="276" w:lineRule="auto"/>
        <w:jc w:val="both"/>
        <w:rPr>
          <w:rFonts w:ascii="Times New Roman" w:eastAsia="Times New Roman" w:hAnsi="Times New Roman" w:cs="Times New Roman"/>
          <w:sz w:val="22"/>
        </w:rPr>
      </w:pPr>
    </w:p>
    <w:p w:rsidR="00430BDC" w:rsidRDefault="009515AC">
      <w:pPr>
        <w:spacing w:line="276" w:lineRule="auto"/>
        <w:jc w:val="both"/>
        <w:rPr>
          <w:rFonts w:ascii="Times New Roman" w:eastAsia="Times New Roman" w:hAnsi="Times New Roman" w:cs="Times New Roman"/>
          <w:sz w:val="22"/>
        </w:rPr>
      </w:pPr>
      <w:r>
        <w:rPr>
          <w:rFonts w:ascii="Times New Roman" w:eastAsia="Times New Roman" w:hAnsi="Times New Roman" w:cs="Times New Roman"/>
          <w:b/>
          <w:sz w:val="22"/>
        </w:rPr>
        <w:t xml:space="preserve">Host Institution </w:t>
      </w:r>
      <w:r>
        <w:rPr>
          <w:rFonts w:ascii="Times New Roman" w:eastAsia="Times New Roman" w:hAnsi="Times New Roman" w:cs="Times New Roman"/>
          <w:sz w:val="22"/>
        </w:rPr>
        <w:t>means the university/institution that hosts a Candidate from the Home Institution to study abroad under this Agreement.</w:t>
      </w:r>
    </w:p>
    <w:p w:rsidR="00430BDC" w:rsidRDefault="00430BDC">
      <w:pPr>
        <w:spacing w:line="276" w:lineRule="auto"/>
        <w:jc w:val="both"/>
        <w:rPr>
          <w:rFonts w:ascii="Times New Roman" w:eastAsia="Times New Roman" w:hAnsi="Times New Roman" w:cs="Times New Roman"/>
          <w:sz w:val="22"/>
        </w:rPr>
      </w:pPr>
    </w:p>
    <w:p w:rsidR="00430BDC" w:rsidRDefault="009515AC">
      <w:pPr>
        <w:spacing w:line="276" w:lineRule="auto"/>
        <w:jc w:val="both"/>
        <w:rPr>
          <w:rFonts w:ascii="Times New Roman" w:eastAsia="Times New Roman" w:hAnsi="Times New Roman" w:cs="Times New Roman"/>
          <w:sz w:val="22"/>
        </w:rPr>
      </w:pPr>
      <w:r>
        <w:rPr>
          <w:rFonts w:ascii="Times New Roman" w:eastAsia="Times New Roman" w:hAnsi="Times New Roman" w:cs="Times New Roman"/>
          <w:sz w:val="22"/>
        </w:rPr>
        <w:t xml:space="preserve">The </w:t>
      </w:r>
      <w:r>
        <w:rPr>
          <w:rFonts w:ascii="Times New Roman" w:eastAsia="Times New Roman" w:hAnsi="Times New Roman" w:cs="Times New Roman"/>
          <w:b/>
          <w:sz w:val="22"/>
        </w:rPr>
        <w:t>Home Institution</w:t>
      </w:r>
      <w:r>
        <w:rPr>
          <w:rFonts w:ascii="Times New Roman" w:eastAsia="Times New Roman" w:hAnsi="Times New Roman" w:cs="Times New Roman"/>
          <w:sz w:val="22"/>
        </w:rPr>
        <w:t xml:space="preserve"> and the </w:t>
      </w:r>
      <w:r>
        <w:rPr>
          <w:rFonts w:ascii="Times New Roman" w:eastAsia="Times New Roman" w:hAnsi="Times New Roman" w:cs="Times New Roman"/>
          <w:b/>
          <w:sz w:val="22"/>
        </w:rPr>
        <w:t>Host Institution</w:t>
      </w:r>
      <w:r>
        <w:rPr>
          <w:rFonts w:ascii="Times New Roman" w:eastAsia="Times New Roman" w:hAnsi="Times New Roman" w:cs="Times New Roman"/>
          <w:sz w:val="22"/>
        </w:rPr>
        <w:t xml:space="preserve"> are collectively called “</w:t>
      </w:r>
      <w:r>
        <w:rPr>
          <w:rFonts w:ascii="Times New Roman" w:eastAsia="Times New Roman" w:hAnsi="Times New Roman" w:cs="Times New Roman"/>
          <w:b/>
          <w:sz w:val="22"/>
        </w:rPr>
        <w:t>The Institutions</w:t>
      </w:r>
      <w:r>
        <w:rPr>
          <w:rFonts w:ascii="Times New Roman" w:eastAsia="Times New Roman" w:hAnsi="Times New Roman" w:cs="Times New Roman"/>
          <w:sz w:val="22"/>
        </w:rPr>
        <w:t>”.</w:t>
      </w:r>
    </w:p>
    <w:p w:rsidR="00430BDC" w:rsidRDefault="00430BDC">
      <w:pPr>
        <w:spacing w:line="280" w:lineRule="auto"/>
        <w:jc w:val="both"/>
        <w:rPr>
          <w:rFonts w:ascii="Times New Roman" w:eastAsia="Times New Roman" w:hAnsi="Times New Roman" w:cs="Times New Roman"/>
          <w:b/>
        </w:rPr>
      </w:pPr>
    </w:p>
    <w:p w:rsidR="00430BDC" w:rsidRDefault="00430BDC">
      <w:pPr>
        <w:spacing w:line="280" w:lineRule="auto"/>
        <w:jc w:val="both"/>
        <w:rPr>
          <w:rFonts w:ascii="Times New Roman" w:eastAsia="Times New Roman" w:hAnsi="Times New Roman" w:cs="Times New Roman"/>
          <w:b/>
        </w:rPr>
      </w:pPr>
    </w:p>
    <w:p w:rsidR="00430BDC" w:rsidRDefault="009515AC">
      <w:pPr>
        <w:spacing w:line="280" w:lineRule="auto"/>
        <w:jc w:val="both"/>
        <w:rPr>
          <w:rFonts w:ascii="Times New Roman" w:eastAsia="Times New Roman" w:hAnsi="Times New Roman" w:cs="Times New Roman"/>
          <w:b/>
        </w:rPr>
      </w:pPr>
      <w:r>
        <w:rPr>
          <w:rFonts w:ascii="Times New Roman" w:eastAsia="Times New Roman" w:hAnsi="Times New Roman" w:cs="Times New Roman"/>
          <w:b/>
        </w:rPr>
        <w:t>2. Terms of the Dual Doctoral Degree Program</w:t>
      </w:r>
    </w:p>
    <w:p w:rsidR="00430BDC" w:rsidRDefault="00430BDC">
      <w:pPr>
        <w:jc w:val="both"/>
        <w:rPr>
          <w:rFonts w:ascii="Times New Roman" w:eastAsia="Times New Roman" w:hAnsi="Times New Roman" w:cs="Times New Roman"/>
        </w:rPr>
      </w:pPr>
    </w:p>
    <w:p w:rsidR="00430BDC" w:rsidRDefault="009515AC">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Through this Dual Degree program, the </w:t>
      </w:r>
      <w:r>
        <w:rPr>
          <w:rFonts w:ascii="Times New Roman" w:eastAsia="Times New Roman" w:hAnsi="Times New Roman" w:cs="Times New Roman"/>
          <w:sz w:val="22"/>
          <w:highlight w:val="yellow"/>
        </w:rPr>
        <w:t>XXX</w:t>
      </w:r>
      <w:r>
        <w:rPr>
          <w:rFonts w:ascii="Times New Roman" w:eastAsia="Times New Roman" w:hAnsi="Times New Roman" w:cs="Times New Roman"/>
          <w:sz w:val="22"/>
        </w:rPr>
        <w:t xml:space="preserve"> and NTHU will accept Candidates from the other Institution. The credits, the research publications, and the presentations at national and international conferences that the Candidate obtains or passes from his or her Home Institution and the Host Institution, will be accredited.</w:t>
      </w:r>
    </w:p>
    <w:p w:rsidR="00430BDC" w:rsidRDefault="00430BDC">
      <w:pPr>
        <w:spacing w:line="280" w:lineRule="auto"/>
        <w:jc w:val="both"/>
        <w:rPr>
          <w:rFonts w:ascii="Times New Roman" w:eastAsia="Times New Roman" w:hAnsi="Times New Roman" w:cs="Times New Roman"/>
          <w:b/>
        </w:rPr>
      </w:pPr>
    </w:p>
    <w:p w:rsidR="00430BDC" w:rsidRDefault="00430BDC">
      <w:pPr>
        <w:spacing w:line="280" w:lineRule="auto"/>
        <w:jc w:val="both"/>
        <w:rPr>
          <w:rFonts w:ascii="Times New Roman" w:eastAsia="Times New Roman" w:hAnsi="Times New Roman" w:cs="Times New Roman"/>
          <w:b/>
        </w:rPr>
      </w:pPr>
    </w:p>
    <w:p w:rsidR="00430BDC" w:rsidRDefault="009515AC">
      <w:pPr>
        <w:spacing w:line="280" w:lineRule="auto"/>
        <w:jc w:val="both"/>
        <w:rPr>
          <w:rFonts w:ascii="Times New Roman" w:eastAsia="Times New Roman" w:hAnsi="Times New Roman" w:cs="Times New Roman"/>
          <w:b/>
        </w:rPr>
      </w:pPr>
      <w:r>
        <w:rPr>
          <w:rFonts w:ascii="Times New Roman" w:eastAsia="Times New Roman" w:hAnsi="Times New Roman" w:cs="Times New Roman"/>
          <w:b/>
        </w:rPr>
        <w:t>3. Responsibility of The Institutions</w:t>
      </w:r>
    </w:p>
    <w:p w:rsidR="00430BDC" w:rsidRDefault="00430BDC">
      <w:pPr>
        <w:jc w:val="both"/>
        <w:rPr>
          <w:rFonts w:ascii="Times New Roman" w:eastAsia="Times New Roman" w:hAnsi="Times New Roman" w:cs="Times New Roman"/>
        </w:rPr>
      </w:pPr>
    </w:p>
    <w:p w:rsidR="00430BDC" w:rsidRDefault="009515AC">
      <w:pPr>
        <w:jc w:val="both"/>
        <w:rPr>
          <w:rFonts w:ascii="Times New Roman" w:eastAsia="Times New Roman" w:hAnsi="Times New Roman" w:cs="Times New Roman"/>
          <w:sz w:val="22"/>
        </w:rPr>
      </w:pPr>
      <w:r>
        <w:rPr>
          <w:rFonts w:ascii="Times New Roman" w:eastAsia="Times New Roman" w:hAnsi="Times New Roman" w:cs="Times New Roman"/>
          <w:sz w:val="22"/>
        </w:rPr>
        <w:t>The Institutions will be responsible for accepting the Candidate and providing adequate support and assistance to the Candidate in obtaining the degree, after accepting the Candidate. The Host Institution should waive the tuition fees of the Candidates.</w:t>
      </w:r>
    </w:p>
    <w:p w:rsidR="00430BDC" w:rsidRDefault="00430BDC">
      <w:pPr>
        <w:spacing w:line="280" w:lineRule="auto"/>
        <w:jc w:val="both"/>
        <w:rPr>
          <w:rFonts w:ascii="Times New Roman" w:eastAsia="Times New Roman" w:hAnsi="Times New Roman" w:cs="Times New Roman"/>
          <w:b/>
        </w:rPr>
      </w:pPr>
    </w:p>
    <w:p w:rsidR="00430BDC" w:rsidRDefault="00430BDC">
      <w:pPr>
        <w:spacing w:line="280" w:lineRule="auto"/>
        <w:jc w:val="both"/>
        <w:rPr>
          <w:rFonts w:ascii="Times New Roman" w:eastAsia="Times New Roman" w:hAnsi="Times New Roman" w:cs="Times New Roman"/>
          <w:b/>
        </w:rPr>
      </w:pPr>
    </w:p>
    <w:p w:rsidR="00430BDC" w:rsidRDefault="009515AC">
      <w:pPr>
        <w:spacing w:line="280" w:lineRule="auto"/>
        <w:jc w:val="both"/>
        <w:rPr>
          <w:rFonts w:ascii="Times New Roman" w:eastAsia="Times New Roman" w:hAnsi="Times New Roman" w:cs="Times New Roman"/>
          <w:b/>
        </w:rPr>
      </w:pPr>
      <w:r>
        <w:rPr>
          <w:rFonts w:ascii="Times New Roman" w:eastAsia="Times New Roman" w:hAnsi="Times New Roman" w:cs="Times New Roman"/>
          <w:b/>
        </w:rPr>
        <w:t>4. Selection of Candidates</w:t>
      </w:r>
    </w:p>
    <w:p w:rsidR="00430BDC" w:rsidRDefault="00430BDC">
      <w:pPr>
        <w:spacing w:line="280" w:lineRule="auto"/>
        <w:jc w:val="both"/>
        <w:rPr>
          <w:rFonts w:ascii="Times New Roman" w:eastAsia="Times New Roman" w:hAnsi="Times New Roman" w:cs="Times New Roman"/>
          <w:color w:val="0070C0"/>
        </w:rPr>
      </w:pPr>
    </w:p>
    <w:p w:rsidR="00430BDC" w:rsidRDefault="009515AC">
      <w:pPr>
        <w:spacing w:line="276" w:lineRule="auto"/>
        <w:ind w:left="720" w:hanging="720"/>
        <w:jc w:val="both"/>
        <w:rPr>
          <w:rFonts w:ascii="Times New Roman" w:eastAsia="Times New Roman" w:hAnsi="Times New Roman" w:cs="Times New Roman"/>
          <w:sz w:val="22"/>
        </w:rPr>
      </w:pPr>
      <w:r>
        <w:rPr>
          <w:rFonts w:ascii="Times New Roman" w:eastAsia="Times New Roman" w:hAnsi="Times New Roman" w:cs="Times New Roman"/>
          <w:sz w:val="22"/>
        </w:rPr>
        <w:t xml:space="preserve">4.1 </w:t>
      </w:r>
      <w:r>
        <w:rPr>
          <w:rFonts w:ascii="Times New Roman" w:eastAsia="Times New Roman" w:hAnsi="Times New Roman" w:cs="Times New Roman"/>
          <w:sz w:val="22"/>
        </w:rPr>
        <w:tab/>
        <w:t>For NTHU, Candidates are required to have completed a relevant Master Degree or enroll through the direct admission to Doctoral program in NTHU.</w:t>
      </w:r>
      <w:r>
        <w:rPr>
          <w:rFonts w:ascii="Times New Roman" w:eastAsia="Times New Roman" w:hAnsi="Times New Roman" w:cs="Times New Roman"/>
          <w:sz w:val="22"/>
        </w:rPr>
        <w:br/>
        <w:t xml:space="preserve">For </w:t>
      </w:r>
      <w:r>
        <w:rPr>
          <w:rFonts w:ascii="Times New Roman" w:eastAsia="Times New Roman" w:hAnsi="Times New Roman" w:cs="Times New Roman"/>
          <w:sz w:val="22"/>
          <w:highlight w:val="yellow"/>
        </w:rPr>
        <w:t>XXX</w:t>
      </w:r>
      <w:r>
        <w:rPr>
          <w:rFonts w:ascii="Times New Roman" w:eastAsia="Times New Roman" w:hAnsi="Times New Roman" w:cs="Times New Roman"/>
          <w:sz w:val="22"/>
        </w:rPr>
        <w:t>, Candidates must have completed a relevant Master Degree.</w:t>
      </w:r>
    </w:p>
    <w:p w:rsidR="00430BDC" w:rsidRDefault="00430BDC">
      <w:pPr>
        <w:spacing w:line="276" w:lineRule="auto"/>
        <w:ind w:left="720" w:hanging="720"/>
        <w:jc w:val="both"/>
        <w:rPr>
          <w:rFonts w:ascii="Times New Roman" w:eastAsia="Times New Roman" w:hAnsi="Times New Roman" w:cs="Times New Roman"/>
          <w:sz w:val="22"/>
        </w:rPr>
      </w:pPr>
    </w:p>
    <w:p w:rsidR="00430BDC" w:rsidRDefault="009515AC">
      <w:pPr>
        <w:spacing w:line="276" w:lineRule="auto"/>
        <w:ind w:left="720" w:hanging="720"/>
        <w:jc w:val="both"/>
        <w:rPr>
          <w:rFonts w:ascii="Times New Roman" w:eastAsia="Times New Roman" w:hAnsi="Times New Roman" w:cs="Times New Roman"/>
          <w:sz w:val="22"/>
        </w:rPr>
      </w:pPr>
      <w:r>
        <w:rPr>
          <w:rFonts w:ascii="Times New Roman" w:eastAsia="Times New Roman" w:hAnsi="Times New Roman" w:cs="Times New Roman"/>
          <w:sz w:val="22"/>
        </w:rPr>
        <w:t xml:space="preserve">4.2 </w:t>
      </w:r>
      <w:r>
        <w:rPr>
          <w:rFonts w:ascii="Times New Roman" w:eastAsia="Times New Roman" w:hAnsi="Times New Roman" w:cs="Times New Roman"/>
          <w:sz w:val="22"/>
        </w:rPr>
        <w:tab/>
        <w:t xml:space="preserve">Each institution will select and then recommend its eligible applicants for admission to the Dual Degree program. Each institution reserves the right to review and make final judgements on the admissibility of each applicant nominated for entry based on the institution’s admissions requirements into the PhD program. The selection process may include an evaluation of the applicant’s previous academic record, language proficiency, motivation, and overall potential to succeed in the Dual Degree Program. </w:t>
      </w:r>
    </w:p>
    <w:p w:rsidR="00430BDC" w:rsidRDefault="00430BDC">
      <w:pPr>
        <w:spacing w:line="276" w:lineRule="auto"/>
        <w:ind w:left="720" w:hanging="720"/>
        <w:jc w:val="both"/>
        <w:rPr>
          <w:rFonts w:ascii="Times New Roman" w:eastAsia="Times New Roman" w:hAnsi="Times New Roman" w:cs="Times New Roman"/>
          <w:sz w:val="22"/>
        </w:rPr>
      </w:pPr>
    </w:p>
    <w:p w:rsidR="00430BDC" w:rsidRDefault="009515AC">
      <w:pPr>
        <w:spacing w:line="276" w:lineRule="auto"/>
        <w:ind w:left="720" w:hanging="720"/>
        <w:jc w:val="both"/>
        <w:rPr>
          <w:rFonts w:ascii="Times New Roman" w:eastAsia="Times New Roman" w:hAnsi="Times New Roman" w:cs="Times New Roman"/>
          <w:sz w:val="22"/>
        </w:rPr>
      </w:pPr>
      <w:r>
        <w:rPr>
          <w:rFonts w:ascii="Times New Roman" w:eastAsia="Times New Roman" w:hAnsi="Times New Roman" w:cs="Times New Roman"/>
          <w:sz w:val="22"/>
        </w:rPr>
        <w:t>4.3</w:t>
      </w:r>
      <w:r>
        <w:rPr>
          <w:rFonts w:ascii="Times New Roman" w:eastAsia="Times New Roman" w:hAnsi="Times New Roman" w:cs="Times New Roman"/>
          <w:sz w:val="22"/>
        </w:rPr>
        <w:tab/>
        <w:t>The following guidelines shall apply to all Candidates:</w:t>
      </w:r>
    </w:p>
    <w:p w:rsidR="00430BDC" w:rsidRDefault="00430BDC">
      <w:pPr>
        <w:spacing w:line="276" w:lineRule="auto"/>
        <w:jc w:val="both"/>
        <w:rPr>
          <w:rFonts w:ascii="Times New Roman" w:eastAsia="Times New Roman" w:hAnsi="Times New Roman" w:cs="Times New Roman"/>
          <w:sz w:val="22"/>
        </w:rPr>
      </w:pPr>
    </w:p>
    <w:p w:rsidR="00430BDC" w:rsidRDefault="009515AC">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Candidates must satisfy all doctoral admission requirements set out by The Institutions, including any language proficiency requirements specified by either Institution.</w:t>
      </w:r>
      <w:r>
        <w:rPr>
          <w:rFonts w:ascii="Times New Roman" w:eastAsia="Times New Roman" w:hAnsi="Times New Roman" w:cs="Times New Roman"/>
          <w:sz w:val="22"/>
        </w:rPr>
        <w:t xml:space="preserve"> </w:t>
      </w:r>
    </w:p>
    <w:p w:rsidR="00430BDC" w:rsidRDefault="009515AC">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 xml:space="preserve">Candidates must abide by all rules and regulations pertaining to their degree program as set out in this Dual Degree Agreement and the Individual Candidate Agreement. Candidates must also abide by any other statutes, rules ,and regulations that apply to enrolled Candidates whilst enrolled at that institution. </w:t>
      </w:r>
    </w:p>
    <w:p w:rsidR="00430BDC" w:rsidRDefault="00430BDC">
      <w:pPr>
        <w:spacing w:line="276" w:lineRule="auto"/>
        <w:ind w:left="1440" w:hanging="720"/>
        <w:jc w:val="both"/>
        <w:rPr>
          <w:rFonts w:ascii="Times New Roman" w:eastAsia="Times New Roman" w:hAnsi="Times New Roman" w:cs="Times New Roman"/>
          <w:sz w:val="22"/>
        </w:rPr>
      </w:pPr>
    </w:p>
    <w:p w:rsidR="00430BDC" w:rsidRDefault="009515AC">
      <w:pPr>
        <w:spacing w:line="276" w:lineRule="auto"/>
        <w:ind w:left="720" w:hanging="720"/>
        <w:jc w:val="both"/>
        <w:rPr>
          <w:rFonts w:ascii="Times New Roman" w:eastAsia="Times New Roman" w:hAnsi="Times New Roman" w:cs="Times New Roman"/>
          <w:sz w:val="22"/>
        </w:rPr>
      </w:pPr>
      <w:r>
        <w:rPr>
          <w:rFonts w:ascii="Times New Roman" w:eastAsia="Times New Roman" w:hAnsi="Times New Roman" w:cs="Times New Roman"/>
          <w:sz w:val="22"/>
        </w:rPr>
        <w:t>4.4</w:t>
      </w:r>
      <w:r>
        <w:rPr>
          <w:rFonts w:ascii="Times New Roman" w:eastAsia="Times New Roman" w:hAnsi="Times New Roman" w:cs="Times New Roman"/>
          <w:sz w:val="22"/>
        </w:rPr>
        <w:tab/>
        <w:t>Once a Candidate has been selected and accepted for this Dual Degree program, an Individual Candidate Agreement must be signed</w:t>
      </w:r>
      <w:r w:rsidR="0028696A">
        <w:rPr>
          <w:rFonts w:asciiTheme="minorEastAsia" w:hAnsiTheme="minorEastAsia" w:cs="Times New Roman" w:hint="eastAsia"/>
          <w:sz w:val="22"/>
        </w:rPr>
        <w:t xml:space="preserve"> </w:t>
      </w:r>
      <w:r>
        <w:rPr>
          <w:rFonts w:ascii="Times New Roman" w:eastAsia="Times New Roman" w:hAnsi="Times New Roman" w:cs="Times New Roman"/>
          <w:sz w:val="22"/>
        </w:rPr>
        <w:t>by all institutions to that agreement.</w:t>
      </w:r>
    </w:p>
    <w:p w:rsidR="00430BDC" w:rsidRDefault="00430BDC">
      <w:pPr>
        <w:spacing w:line="276" w:lineRule="auto"/>
        <w:ind w:left="720" w:hanging="720"/>
        <w:jc w:val="both"/>
        <w:rPr>
          <w:rFonts w:ascii="Times New Roman" w:eastAsia="Times New Roman" w:hAnsi="Times New Roman" w:cs="Times New Roman"/>
          <w:sz w:val="22"/>
        </w:rPr>
      </w:pPr>
    </w:p>
    <w:p w:rsidR="00430BDC" w:rsidRDefault="009515AC">
      <w:pPr>
        <w:spacing w:line="276" w:lineRule="auto"/>
        <w:ind w:left="720" w:hanging="720"/>
        <w:jc w:val="both"/>
        <w:rPr>
          <w:rFonts w:ascii="Times New Roman" w:eastAsia="Times New Roman" w:hAnsi="Times New Roman" w:cs="Times New Roman"/>
          <w:sz w:val="22"/>
          <w:highlight w:val="yellow"/>
        </w:rPr>
      </w:pPr>
      <w:r>
        <w:rPr>
          <w:rFonts w:ascii="Times New Roman" w:eastAsia="Times New Roman" w:hAnsi="Times New Roman" w:cs="Times New Roman"/>
          <w:sz w:val="22"/>
          <w:highlight w:val="yellow"/>
        </w:rPr>
        <w:t>4.5</w:t>
      </w:r>
      <w:r>
        <w:rPr>
          <w:rFonts w:ascii="Times New Roman" w:eastAsia="Times New Roman" w:hAnsi="Times New Roman" w:cs="Times New Roman"/>
          <w:sz w:val="22"/>
          <w:highlight w:val="yellow"/>
        </w:rPr>
        <w:tab/>
        <w:t>[add the approximate schedule if any]</w:t>
      </w:r>
    </w:p>
    <w:p w:rsidR="00430BDC" w:rsidRDefault="00430BDC">
      <w:pPr>
        <w:spacing w:line="276" w:lineRule="auto"/>
        <w:ind w:left="720" w:hanging="720"/>
        <w:jc w:val="both"/>
        <w:rPr>
          <w:rFonts w:ascii="Times New Roman" w:eastAsia="Times New Roman" w:hAnsi="Times New Roman" w:cs="Times New Roman"/>
          <w:sz w:val="22"/>
        </w:rPr>
      </w:pPr>
    </w:p>
    <w:p w:rsidR="00430BDC" w:rsidRDefault="009515AC">
      <w:pPr>
        <w:spacing w:line="276" w:lineRule="auto"/>
        <w:ind w:left="720" w:hanging="720"/>
        <w:jc w:val="both"/>
        <w:rPr>
          <w:rFonts w:ascii="Times New Roman" w:eastAsia="Times New Roman" w:hAnsi="Times New Roman" w:cs="Times New Roman"/>
          <w:sz w:val="22"/>
          <w:highlight w:val="yellow"/>
        </w:rPr>
      </w:pPr>
      <w:r>
        <w:rPr>
          <w:rFonts w:ascii="Times New Roman" w:eastAsia="Times New Roman" w:hAnsi="Times New Roman" w:cs="Times New Roman"/>
          <w:sz w:val="22"/>
          <w:highlight w:val="yellow"/>
        </w:rPr>
        <w:t>4.6</w:t>
      </w:r>
      <w:r>
        <w:rPr>
          <w:rFonts w:ascii="Times New Roman" w:eastAsia="Times New Roman" w:hAnsi="Times New Roman" w:cs="Times New Roman"/>
          <w:sz w:val="22"/>
          <w:highlight w:val="yellow"/>
        </w:rPr>
        <w:tab/>
        <w:t>[add the contacts if any]</w:t>
      </w:r>
    </w:p>
    <w:p w:rsidR="00430BDC" w:rsidRDefault="00430BDC">
      <w:pPr>
        <w:spacing w:line="280" w:lineRule="auto"/>
        <w:jc w:val="both"/>
        <w:rPr>
          <w:rFonts w:ascii="Times New Roman" w:eastAsia="Times New Roman" w:hAnsi="Times New Roman" w:cs="Times New Roman"/>
          <w:highlight w:val="yellow"/>
        </w:rPr>
      </w:pPr>
    </w:p>
    <w:p w:rsidR="00430BDC" w:rsidRDefault="009515AC">
      <w:pPr>
        <w:spacing w:line="280"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4.7</w:t>
      </w:r>
      <w:r>
        <w:rPr>
          <w:rFonts w:ascii="Times New Roman" w:eastAsia="Times New Roman" w:hAnsi="Times New Roman" w:cs="Times New Roman"/>
          <w:highlight w:val="yellow"/>
        </w:rPr>
        <w:tab/>
      </w:r>
      <w:r>
        <w:rPr>
          <w:rFonts w:ascii="Times New Roman" w:eastAsia="Times New Roman" w:hAnsi="Times New Roman" w:cs="Times New Roman"/>
          <w:sz w:val="22"/>
          <w:highlight w:val="yellow"/>
        </w:rPr>
        <w:t>[add the websites if any]</w:t>
      </w:r>
    </w:p>
    <w:p w:rsidR="00430BDC" w:rsidRDefault="00430BDC">
      <w:pPr>
        <w:spacing w:line="280" w:lineRule="auto"/>
        <w:jc w:val="both"/>
        <w:rPr>
          <w:rFonts w:ascii="Times New Roman" w:eastAsia="Times New Roman" w:hAnsi="Times New Roman" w:cs="Times New Roman"/>
        </w:rPr>
      </w:pPr>
    </w:p>
    <w:p w:rsidR="00430BDC" w:rsidRDefault="009515AC">
      <w:pPr>
        <w:spacing w:line="280" w:lineRule="auto"/>
        <w:jc w:val="both"/>
        <w:rPr>
          <w:rFonts w:ascii="Times New Roman" w:eastAsia="Times New Roman" w:hAnsi="Times New Roman" w:cs="Times New Roman"/>
          <w:b/>
        </w:rPr>
      </w:pPr>
      <w:r>
        <w:rPr>
          <w:rFonts w:ascii="Times New Roman" w:eastAsia="Times New Roman" w:hAnsi="Times New Roman" w:cs="Times New Roman"/>
          <w:b/>
        </w:rPr>
        <w:t>5. Supervision</w:t>
      </w:r>
    </w:p>
    <w:p w:rsidR="00430BDC" w:rsidRDefault="00430BDC">
      <w:pPr>
        <w:spacing w:line="280" w:lineRule="auto"/>
        <w:jc w:val="both"/>
        <w:rPr>
          <w:rFonts w:ascii="Times New Roman" w:eastAsia="Times New Roman" w:hAnsi="Times New Roman" w:cs="Times New Roman"/>
        </w:rPr>
      </w:pPr>
    </w:p>
    <w:p w:rsidR="00430BDC" w:rsidRDefault="009515AC">
      <w:pPr>
        <w:spacing w:line="280" w:lineRule="auto"/>
        <w:jc w:val="both"/>
        <w:rPr>
          <w:rFonts w:ascii="Times New Roman" w:eastAsia="Times New Roman" w:hAnsi="Times New Roman" w:cs="Times New Roman"/>
          <w:sz w:val="22"/>
        </w:rPr>
      </w:pPr>
      <w:r>
        <w:rPr>
          <w:rFonts w:ascii="Times New Roman" w:eastAsia="Times New Roman" w:hAnsi="Times New Roman" w:cs="Times New Roman"/>
          <w:sz w:val="22"/>
        </w:rPr>
        <w:t>The Candidate will be assigned at least two advisors, at least one from each institution.</w:t>
      </w:r>
    </w:p>
    <w:p w:rsidR="00430BDC" w:rsidRDefault="00430BDC">
      <w:pPr>
        <w:spacing w:line="276" w:lineRule="auto"/>
        <w:jc w:val="both"/>
        <w:rPr>
          <w:rFonts w:ascii="Times New Roman" w:eastAsia="Times New Roman" w:hAnsi="Times New Roman" w:cs="Times New Roman"/>
          <w:sz w:val="22"/>
        </w:rPr>
      </w:pPr>
    </w:p>
    <w:p w:rsidR="00430BDC" w:rsidRDefault="009515AC">
      <w:pPr>
        <w:spacing w:line="276" w:lineRule="auto"/>
        <w:jc w:val="both"/>
        <w:rPr>
          <w:rFonts w:ascii="Times New Roman" w:eastAsia="Times New Roman" w:hAnsi="Times New Roman" w:cs="Times New Roman"/>
          <w:sz w:val="22"/>
        </w:rPr>
      </w:pPr>
      <w:r>
        <w:rPr>
          <w:rFonts w:ascii="Times New Roman" w:eastAsia="Times New Roman" w:hAnsi="Times New Roman" w:cs="Times New Roman"/>
          <w:sz w:val="22"/>
        </w:rPr>
        <w:t>At NTHU, the supervision is undertaken in accordance with following regulations.</w:t>
      </w:r>
    </w:p>
    <w:p w:rsidR="00430BDC" w:rsidRDefault="009515AC">
      <w:pPr>
        <w:jc w:val="both"/>
        <w:rPr>
          <w:rFonts w:ascii="Times New Roman" w:eastAsia="Times New Roman" w:hAnsi="Times New Roman" w:cs="Times New Roman"/>
          <w:sz w:val="22"/>
        </w:rPr>
      </w:pPr>
      <w:r>
        <w:rPr>
          <w:rFonts w:ascii="Times New Roman" w:eastAsia="Times New Roman" w:hAnsi="Times New Roman" w:cs="Times New Roman"/>
          <w:sz w:val="22"/>
        </w:rPr>
        <w:t>The academic advisor shall be qualified as a member of the degree examination board under the</w:t>
      </w:r>
      <w:r>
        <w:rPr>
          <w:rFonts w:ascii="Times New Roman" w:eastAsia="Times New Roman" w:hAnsi="Times New Roman" w:cs="Times New Roman"/>
          <w:i/>
          <w:sz w:val="22"/>
        </w:rPr>
        <w:t xml:space="preserve"> Degree Conferral Law </w:t>
      </w:r>
      <w:r>
        <w:rPr>
          <w:rFonts w:ascii="Times New Roman" w:eastAsia="Times New Roman" w:hAnsi="Times New Roman" w:cs="Times New Roman"/>
          <w:sz w:val="22"/>
        </w:rPr>
        <w:t>in Taiwan, and shall meet the requirements set forth by individual departments, universities, and degree programs. At least one of the academic advisors shall be a full-time assistant professor or higher position.</w:t>
      </w:r>
    </w:p>
    <w:p w:rsidR="00430BDC" w:rsidRDefault="00430BDC">
      <w:pPr>
        <w:jc w:val="both"/>
        <w:rPr>
          <w:rFonts w:ascii="Times New Roman" w:eastAsia="Times New Roman" w:hAnsi="Times New Roman" w:cs="Times New Roman"/>
          <w:sz w:val="22"/>
        </w:rPr>
      </w:pPr>
    </w:p>
    <w:p w:rsidR="00430BDC" w:rsidRDefault="009515AC">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Supervisors employed at NTHU must be appointed as and granted Recognized Supervisor Status by </w:t>
      </w:r>
      <w:r>
        <w:rPr>
          <w:rFonts w:ascii="Times New Roman" w:eastAsia="Times New Roman" w:hAnsi="Times New Roman" w:cs="Times New Roman"/>
          <w:sz w:val="22"/>
          <w:highlight w:val="yellow"/>
        </w:rPr>
        <w:t>XXX</w:t>
      </w:r>
      <w:r>
        <w:rPr>
          <w:rFonts w:ascii="Times New Roman" w:eastAsia="Times New Roman" w:hAnsi="Times New Roman" w:cs="Times New Roman"/>
          <w:sz w:val="22"/>
        </w:rPr>
        <w:t xml:space="preserve"> in accordance with established </w:t>
      </w:r>
      <w:r>
        <w:rPr>
          <w:rFonts w:ascii="Times New Roman" w:eastAsia="Times New Roman" w:hAnsi="Times New Roman" w:cs="Times New Roman"/>
          <w:sz w:val="22"/>
          <w:highlight w:val="yellow"/>
        </w:rPr>
        <w:t>XXX</w:t>
      </w:r>
      <w:r>
        <w:rPr>
          <w:rFonts w:ascii="Times New Roman" w:eastAsia="Times New Roman" w:hAnsi="Times New Roman" w:cs="Times New Roman"/>
          <w:sz w:val="22"/>
        </w:rPr>
        <w:t xml:space="preserve"> procedures. Supervisors employed at </w:t>
      </w:r>
      <w:r>
        <w:rPr>
          <w:rFonts w:ascii="Times New Roman" w:eastAsia="Times New Roman" w:hAnsi="Times New Roman" w:cs="Times New Roman"/>
          <w:sz w:val="22"/>
          <w:highlight w:val="yellow"/>
        </w:rPr>
        <w:t>XXX</w:t>
      </w:r>
      <w:r>
        <w:rPr>
          <w:rFonts w:ascii="Times New Roman" w:eastAsia="Times New Roman" w:hAnsi="Times New Roman" w:cs="Times New Roman"/>
          <w:sz w:val="22"/>
        </w:rPr>
        <w:t xml:space="preserve"> will be granted an equivalent status by NTHU.</w:t>
      </w:r>
    </w:p>
    <w:p w:rsidR="00430BDC" w:rsidRDefault="00430BDC">
      <w:pPr>
        <w:jc w:val="both"/>
        <w:rPr>
          <w:rFonts w:ascii="Times New Roman" w:eastAsia="Times New Roman" w:hAnsi="Times New Roman" w:cs="Times New Roman"/>
          <w:sz w:val="22"/>
        </w:rPr>
      </w:pPr>
    </w:p>
    <w:p w:rsidR="00430BDC" w:rsidRDefault="009515AC">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All supervisors must be research-active and hold a PhD or equivalent degree that is acceptable to both institutions and appointed in accordance with the </w:t>
      </w:r>
      <w:r>
        <w:rPr>
          <w:rFonts w:ascii="Times New Roman" w:eastAsia="Times New Roman" w:hAnsi="Times New Roman" w:cs="Times New Roman"/>
          <w:sz w:val="22"/>
          <w:highlight w:val="yellow"/>
        </w:rPr>
        <w:t>XXX</w:t>
      </w:r>
      <w:r>
        <w:rPr>
          <w:rFonts w:ascii="Times New Roman" w:eastAsia="Times New Roman" w:hAnsi="Times New Roman" w:cs="Times New Roman"/>
          <w:sz w:val="22"/>
        </w:rPr>
        <w:t xml:space="preserve"> and the NTHU Advisor System Rules and Regulation.</w:t>
      </w:r>
    </w:p>
    <w:p w:rsidR="00430BDC" w:rsidRDefault="00430BDC">
      <w:pPr>
        <w:spacing w:line="280" w:lineRule="auto"/>
        <w:ind w:left="240"/>
        <w:jc w:val="both"/>
        <w:rPr>
          <w:rFonts w:ascii="Times New Roman" w:eastAsia="Times New Roman" w:hAnsi="Times New Roman" w:cs="Times New Roman"/>
        </w:rPr>
      </w:pPr>
    </w:p>
    <w:p w:rsidR="00430BDC" w:rsidRDefault="00430BDC">
      <w:pPr>
        <w:spacing w:line="280" w:lineRule="auto"/>
        <w:ind w:left="240"/>
        <w:jc w:val="both"/>
        <w:rPr>
          <w:rFonts w:ascii="Times New Roman" w:eastAsia="Times New Roman" w:hAnsi="Times New Roman" w:cs="Times New Roman"/>
        </w:rPr>
      </w:pPr>
    </w:p>
    <w:p w:rsidR="00430BDC" w:rsidRDefault="009515AC">
      <w:pPr>
        <w:spacing w:line="280" w:lineRule="auto"/>
        <w:jc w:val="both"/>
        <w:rPr>
          <w:rFonts w:ascii="Times New Roman" w:eastAsia="Times New Roman" w:hAnsi="Times New Roman" w:cs="Times New Roman"/>
          <w:b/>
        </w:rPr>
      </w:pPr>
      <w:r>
        <w:rPr>
          <w:rFonts w:ascii="Times New Roman" w:eastAsia="Times New Roman" w:hAnsi="Times New Roman" w:cs="Times New Roman"/>
          <w:b/>
        </w:rPr>
        <w:t>6. Course Credits</w:t>
      </w:r>
    </w:p>
    <w:p w:rsidR="00430BDC" w:rsidRDefault="00430BDC">
      <w:pPr>
        <w:spacing w:line="280" w:lineRule="auto"/>
        <w:jc w:val="both"/>
        <w:rPr>
          <w:rFonts w:ascii="Times New Roman" w:eastAsia="Times New Roman" w:hAnsi="Times New Roman" w:cs="Times New Roman"/>
          <w:highlight w:val="yellow"/>
        </w:rPr>
      </w:pPr>
    </w:p>
    <w:p w:rsidR="00430BDC" w:rsidRDefault="009515AC">
      <w:pPr>
        <w:spacing w:line="276" w:lineRule="auto"/>
        <w:ind w:left="720" w:hanging="720"/>
        <w:jc w:val="both"/>
        <w:rPr>
          <w:rFonts w:ascii="Times New Roman" w:eastAsia="Times New Roman" w:hAnsi="Times New Roman" w:cs="Times New Roman"/>
          <w:sz w:val="22"/>
        </w:rPr>
      </w:pPr>
      <w:r>
        <w:rPr>
          <w:rFonts w:ascii="Times New Roman" w:eastAsia="Times New Roman" w:hAnsi="Times New Roman" w:cs="Times New Roman"/>
          <w:sz w:val="22"/>
        </w:rPr>
        <w:t xml:space="preserve">6.1 </w:t>
      </w:r>
      <w:r>
        <w:rPr>
          <w:rFonts w:ascii="Times New Roman" w:eastAsia="Times New Roman" w:hAnsi="Times New Roman" w:cs="Times New Roman"/>
          <w:sz w:val="22"/>
        </w:rPr>
        <w:tab/>
        <w:t xml:space="preserve">As part of the academic requirements for the dual doctoral degree program, the Candidate has to study at least one graduate course at each Institution as part of the total number of graduate courses. The total number of graduate courses may vary at the Home and Host Institutions and should be detailed in the Individual Candidate Agreement. </w:t>
      </w:r>
    </w:p>
    <w:p w:rsidR="00430BDC" w:rsidRDefault="00430BDC">
      <w:pPr>
        <w:spacing w:line="276" w:lineRule="auto"/>
        <w:ind w:left="720" w:hanging="720"/>
        <w:jc w:val="both"/>
        <w:rPr>
          <w:rFonts w:ascii="Times New Roman" w:eastAsia="Times New Roman" w:hAnsi="Times New Roman" w:cs="Times New Roman"/>
          <w:sz w:val="22"/>
        </w:rPr>
      </w:pPr>
    </w:p>
    <w:p w:rsidR="00430BDC" w:rsidRDefault="009515AC">
      <w:pPr>
        <w:spacing w:line="276" w:lineRule="auto"/>
        <w:ind w:left="720" w:hanging="720"/>
        <w:jc w:val="both"/>
        <w:rPr>
          <w:rFonts w:ascii="Times New Roman" w:eastAsia="Times New Roman" w:hAnsi="Times New Roman" w:cs="Times New Roman"/>
          <w:sz w:val="22"/>
        </w:rPr>
      </w:pPr>
      <w:r>
        <w:rPr>
          <w:rFonts w:ascii="Times New Roman" w:eastAsia="Times New Roman" w:hAnsi="Times New Roman" w:cs="Times New Roman"/>
          <w:sz w:val="22"/>
        </w:rPr>
        <w:t xml:space="preserve">6.2 </w:t>
      </w:r>
      <w:r>
        <w:rPr>
          <w:rFonts w:ascii="Times New Roman" w:eastAsia="Times New Roman" w:hAnsi="Times New Roman" w:cs="Times New Roman"/>
          <w:sz w:val="22"/>
        </w:rPr>
        <w:tab/>
        <w:t>The Institutions will mutually recognize all the graduate courses studied by the Candidate at both Institutions, upon approval by the corresponding faculty, department, or institution. The number of course credits that can be transferred between two Institutions should be detailed in the Individual Candidate Agreement.</w:t>
      </w:r>
    </w:p>
    <w:p w:rsidR="00430BDC" w:rsidRDefault="009515AC">
      <w:pPr>
        <w:spacing w:line="276" w:lineRule="auto"/>
        <w:ind w:left="720" w:hanging="720"/>
        <w:jc w:val="both"/>
        <w:rPr>
          <w:rFonts w:ascii="Times New Roman" w:eastAsia="Times New Roman" w:hAnsi="Times New Roman" w:cs="Times New Roman"/>
          <w:sz w:val="22"/>
        </w:rPr>
      </w:pPr>
      <w:r>
        <w:rPr>
          <w:rFonts w:ascii="Times New Roman" w:eastAsia="Times New Roman" w:hAnsi="Times New Roman" w:cs="Times New Roman"/>
          <w:sz w:val="22"/>
        </w:rPr>
        <w:t xml:space="preserve"> </w:t>
      </w:r>
    </w:p>
    <w:p w:rsidR="00430BDC" w:rsidRDefault="00430BDC">
      <w:pPr>
        <w:spacing w:line="276" w:lineRule="auto"/>
        <w:ind w:left="720" w:hanging="720"/>
        <w:jc w:val="both"/>
        <w:rPr>
          <w:rFonts w:ascii="Times New Roman" w:eastAsia="Times New Roman" w:hAnsi="Times New Roman" w:cs="Times New Roman"/>
        </w:rPr>
      </w:pPr>
    </w:p>
    <w:p w:rsidR="00430BDC" w:rsidRDefault="009515AC">
      <w:pPr>
        <w:spacing w:line="280" w:lineRule="auto"/>
        <w:jc w:val="both"/>
        <w:rPr>
          <w:rFonts w:ascii="Times New Roman" w:eastAsia="Times New Roman" w:hAnsi="Times New Roman" w:cs="Times New Roman"/>
          <w:b/>
        </w:rPr>
      </w:pPr>
      <w:r>
        <w:rPr>
          <w:rFonts w:ascii="Times New Roman" w:eastAsia="Times New Roman" w:hAnsi="Times New Roman" w:cs="Times New Roman"/>
          <w:b/>
        </w:rPr>
        <w:t>7. Duration of Studies</w:t>
      </w:r>
    </w:p>
    <w:p w:rsidR="00430BDC" w:rsidRDefault="00430BDC">
      <w:pPr>
        <w:spacing w:line="280" w:lineRule="auto"/>
        <w:jc w:val="both"/>
        <w:rPr>
          <w:rFonts w:ascii="Times New Roman" w:eastAsia="Times New Roman" w:hAnsi="Times New Roman" w:cs="Times New Roman"/>
        </w:rPr>
      </w:pPr>
    </w:p>
    <w:p w:rsidR="00430BDC" w:rsidRDefault="009515AC">
      <w:pPr>
        <w:spacing w:line="276" w:lineRule="auto"/>
        <w:ind w:left="720" w:hanging="720"/>
        <w:jc w:val="both"/>
        <w:rPr>
          <w:rFonts w:ascii="Times New Roman" w:eastAsia="Times New Roman" w:hAnsi="Times New Roman" w:cs="Times New Roman"/>
          <w:sz w:val="22"/>
        </w:rPr>
      </w:pPr>
      <w:r>
        <w:rPr>
          <w:rFonts w:ascii="Times New Roman" w:eastAsia="Times New Roman" w:hAnsi="Times New Roman" w:cs="Times New Roman"/>
          <w:sz w:val="22"/>
        </w:rPr>
        <w:t xml:space="preserve">7.1 </w:t>
      </w:r>
      <w:r>
        <w:rPr>
          <w:rFonts w:ascii="Times New Roman" w:eastAsia="Times New Roman" w:hAnsi="Times New Roman" w:cs="Times New Roman"/>
          <w:sz w:val="22"/>
        </w:rPr>
        <w:tab/>
        <w:t xml:space="preserve">The maximum duration for a Candidate to stay in this dual degree program is seven years. In special cases and upon recommendation of the advisors, The Institutions, by mutual agreement, may increase or decrease the duration of the doctoral studies. </w:t>
      </w:r>
    </w:p>
    <w:p w:rsidR="00430BDC" w:rsidRDefault="00430BDC">
      <w:pPr>
        <w:spacing w:line="276" w:lineRule="auto"/>
        <w:ind w:left="720" w:hanging="720"/>
        <w:jc w:val="both"/>
        <w:rPr>
          <w:rFonts w:ascii="Times New Roman" w:eastAsia="Times New Roman" w:hAnsi="Times New Roman" w:cs="Times New Roman"/>
          <w:sz w:val="22"/>
        </w:rPr>
      </w:pPr>
    </w:p>
    <w:p w:rsidR="00430BDC" w:rsidRDefault="009515AC">
      <w:pPr>
        <w:spacing w:line="276" w:lineRule="auto"/>
        <w:ind w:left="720" w:hanging="720"/>
        <w:jc w:val="both"/>
        <w:rPr>
          <w:rFonts w:ascii="Times New Roman" w:eastAsia="Times New Roman" w:hAnsi="Times New Roman" w:cs="Times New Roman"/>
          <w:strike/>
          <w:sz w:val="22"/>
        </w:rPr>
      </w:pPr>
      <w:r>
        <w:rPr>
          <w:rFonts w:ascii="Times New Roman" w:eastAsia="Times New Roman" w:hAnsi="Times New Roman" w:cs="Times New Roman"/>
          <w:sz w:val="22"/>
        </w:rPr>
        <w:t xml:space="preserve">7.2 </w:t>
      </w:r>
      <w:r>
        <w:rPr>
          <w:rFonts w:ascii="Times New Roman" w:eastAsia="Times New Roman" w:hAnsi="Times New Roman" w:cs="Times New Roman"/>
          <w:sz w:val="22"/>
        </w:rPr>
        <w:tab/>
        <w:t xml:space="preserve">The Candidate must spend at least two semesters studying at each of the two Institutions. The actual duration of studies should be determined according to the  related regulations of both Institutions and detailed in the individual candidate agreement. </w:t>
      </w:r>
      <w:r>
        <w:rPr>
          <w:rFonts w:ascii="Times New Roman" w:eastAsia="Times New Roman" w:hAnsi="Times New Roman" w:cs="Times New Roman"/>
          <w:strike/>
          <w:sz w:val="22"/>
        </w:rPr>
        <w:t xml:space="preserve">The Candidate whose Home Institution is </w:t>
      </w:r>
      <w:r>
        <w:rPr>
          <w:rFonts w:ascii="Times New Roman" w:eastAsia="Times New Roman" w:hAnsi="Times New Roman" w:cs="Times New Roman"/>
          <w:strike/>
          <w:sz w:val="22"/>
          <w:highlight w:val="yellow"/>
        </w:rPr>
        <w:t>XXX</w:t>
      </w:r>
      <w:r>
        <w:rPr>
          <w:rFonts w:ascii="Times New Roman" w:eastAsia="Times New Roman" w:hAnsi="Times New Roman" w:cs="Times New Roman"/>
          <w:strike/>
          <w:sz w:val="22"/>
        </w:rPr>
        <w:t xml:space="preserve"> are expected to spend </w:t>
      </w:r>
      <w:r>
        <w:rPr>
          <w:rFonts w:ascii="Times New Roman" w:eastAsia="Times New Roman" w:hAnsi="Times New Roman" w:cs="Times New Roman"/>
          <w:strike/>
          <w:sz w:val="22"/>
          <w:highlight w:val="yellow"/>
        </w:rPr>
        <w:t>(Time)</w:t>
      </w:r>
      <w:r>
        <w:rPr>
          <w:rFonts w:ascii="Times New Roman" w:eastAsia="Times New Roman" w:hAnsi="Times New Roman" w:cs="Times New Roman"/>
          <w:strike/>
          <w:sz w:val="22"/>
        </w:rPr>
        <w:t xml:space="preserve"> at </w:t>
      </w:r>
      <w:r>
        <w:rPr>
          <w:rFonts w:ascii="Times New Roman" w:eastAsia="Times New Roman" w:hAnsi="Times New Roman" w:cs="Times New Roman"/>
          <w:strike/>
          <w:sz w:val="22"/>
          <w:highlight w:val="yellow"/>
        </w:rPr>
        <w:t>XXX</w:t>
      </w:r>
      <w:r>
        <w:rPr>
          <w:rFonts w:ascii="Times New Roman" w:eastAsia="Times New Roman" w:hAnsi="Times New Roman" w:cs="Times New Roman"/>
          <w:strike/>
          <w:sz w:val="22"/>
        </w:rPr>
        <w:t>. And the Candidate whose Home Institution is NTHU are expected to spend at least four semesters at NTHU.</w:t>
      </w:r>
    </w:p>
    <w:p w:rsidR="00430BDC" w:rsidRDefault="00430BDC">
      <w:pPr>
        <w:spacing w:line="276" w:lineRule="auto"/>
        <w:ind w:left="720" w:hanging="720"/>
        <w:jc w:val="both"/>
        <w:rPr>
          <w:rFonts w:ascii="Times New Roman" w:eastAsia="Times New Roman" w:hAnsi="Times New Roman" w:cs="Times New Roman"/>
          <w:strike/>
          <w:sz w:val="22"/>
        </w:rPr>
      </w:pPr>
    </w:p>
    <w:p w:rsidR="00430BDC" w:rsidRDefault="00430BDC">
      <w:pPr>
        <w:spacing w:line="276" w:lineRule="auto"/>
        <w:ind w:left="425"/>
        <w:jc w:val="both"/>
        <w:rPr>
          <w:rFonts w:ascii="Times New Roman" w:eastAsia="Times New Roman" w:hAnsi="Times New Roman" w:cs="Times New Roman"/>
        </w:rPr>
      </w:pPr>
    </w:p>
    <w:p w:rsidR="00430BDC" w:rsidRDefault="00430BDC">
      <w:pPr>
        <w:spacing w:line="280" w:lineRule="auto"/>
        <w:jc w:val="both"/>
        <w:rPr>
          <w:rFonts w:ascii="Times New Roman" w:eastAsia="Times New Roman" w:hAnsi="Times New Roman" w:cs="Times New Roman"/>
        </w:rPr>
      </w:pPr>
    </w:p>
    <w:p w:rsidR="00430BDC" w:rsidRDefault="001F08C2">
      <w:pPr>
        <w:spacing w:line="280" w:lineRule="auto"/>
        <w:jc w:val="both"/>
        <w:rPr>
          <w:rFonts w:ascii="Times New Roman" w:eastAsia="Times New Roman" w:hAnsi="Times New Roman" w:cs="Times New Roman"/>
          <w:b/>
        </w:rPr>
      </w:pPr>
      <w:sdt>
        <w:sdtPr>
          <w:tag w:val="goog_rdk_2"/>
          <w:id w:val="112872606"/>
        </w:sdtPr>
        <w:sdtEndPr/>
        <w:sdtContent/>
      </w:sdt>
      <w:r w:rsidR="009515AC">
        <w:rPr>
          <w:rFonts w:ascii="Times New Roman" w:eastAsia="Times New Roman" w:hAnsi="Times New Roman" w:cs="Times New Roman"/>
          <w:b/>
        </w:rPr>
        <w:t>8. Thesis Proposal</w:t>
      </w:r>
    </w:p>
    <w:p w:rsidR="00430BDC" w:rsidRDefault="00430BDC">
      <w:pPr>
        <w:spacing w:line="280" w:lineRule="auto"/>
        <w:jc w:val="both"/>
        <w:rPr>
          <w:rFonts w:ascii="Times New Roman" w:eastAsia="Times New Roman" w:hAnsi="Times New Roman" w:cs="Times New Roman"/>
        </w:rPr>
      </w:pPr>
    </w:p>
    <w:p w:rsidR="00430BDC" w:rsidRDefault="009515AC">
      <w:pPr>
        <w:spacing w:line="280" w:lineRule="auto"/>
        <w:jc w:val="both"/>
        <w:rPr>
          <w:rFonts w:ascii="Times New Roman" w:eastAsia="Times New Roman" w:hAnsi="Times New Roman" w:cs="Times New Roman"/>
          <w:sz w:val="22"/>
        </w:rPr>
      </w:pPr>
      <w:r>
        <w:rPr>
          <w:rFonts w:ascii="Times New Roman" w:eastAsia="Times New Roman" w:hAnsi="Times New Roman" w:cs="Times New Roman"/>
          <w:sz w:val="22"/>
        </w:rPr>
        <w:t>At NTHU, the Candidate must submit his/her thesis proposal in advance of the thesis defense examination according to the institutions’ regulations.</w:t>
      </w:r>
    </w:p>
    <w:p w:rsidR="00430BDC" w:rsidRDefault="00430BDC">
      <w:pPr>
        <w:spacing w:line="280" w:lineRule="auto"/>
        <w:jc w:val="both"/>
        <w:rPr>
          <w:rFonts w:ascii="Times New Roman" w:eastAsia="Times New Roman" w:hAnsi="Times New Roman" w:cs="Times New Roman"/>
        </w:rPr>
      </w:pPr>
    </w:p>
    <w:p w:rsidR="00430BDC" w:rsidRDefault="00430BDC">
      <w:pPr>
        <w:spacing w:line="280" w:lineRule="auto"/>
        <w:ind w:left="360" w:hanging="360"/>
        <w:jc w:val="both"/>
        <w:rPr>
          <w:rFonts w:ascii="Times New Roman" w:eastAsia="Times New Roman" w:hAnsi="Times New Roman" w:cs="Times New Roman"/>
        </w:rPr>
      </w:pPr>
    </w:p>
    <w:p w:rsidR="00430BDC" w:rsidRDefault="009515AC">
      <w:pPr>
        <w:spacing w:line="280" w:lineRule="auto"/>
        <w:jc w:val="both"/>
        <w:rPr>
          <w:rFonts w:ascii="Times New Roman" w:eastAsia="Times New Roman" w:hAnsi="Times New Roman" w:cs="Times New Roman"/>
          <w:b/>
        </w:rPr>
      </w:pPr>
      <w:r>
        <w:rPr>
          <w:rFonts w:ascii="Times New Roman" w:eastAsia="Times New Roman" w:hAnsi="Times New Roman" w:cs="Times New Roman"/>
          <w:b/>
        </w:rPr>
        <w:t>9. Ph.D. Thesis Defense</w:t>
      </w:r>
    </w:p>
    <w:p w:rsidR="00430BDC" w:rsidRDefault="00430BDC">
      <w:pPr>
        <w:spacing w:line="276" w:lineRule="auto"/>
        <w:jc w:val="both"/>
        <w:rPr>
          <w:rFonts w:ascii="Times New Roman" w:eastAsia="Times New Roman" w:hAnsi="Times New Roman" w:cs="Times New Roman"/>
          <w:b/>
        </w:rPr>
      </w:pPr>
    </w:p>
    <w:bookmarkStart w:id="1" w:name="_heading=h.30j0zll" w:colFirst="0" w:colLast="0"/>
    <w:bookmarkEnd w:id="1"/>
    <w:p w:rsidR="00430BDC" w:rsidRDefault="001F08C2">
      <w:pPr>
        <w:spacing w:line="276" w:lineRule="auto"/>
        <w:ind w:left="720" w:hanging="720"/>
        <w:jc w:val="both"/>
        <w:rPr>
          <w:rFonts w:ascii="Times New Roman" w:eastAsia="Times New Roman" w:hAnsi="Times New Roman" w:cs="Times New Roman"/>
          <w:color w:val="4472C4"/>
          <w:sz w:val="22"/>
        </w:rPr>
      </w:pPr>
      <w:sdt>
        <w:sdtPr>
          <w:tag w:val="goog_rdk_3"/>
          <w:id w:val="-1067335336"/>
        </w:sdtPr>
        <w:sdtEndPr/>
        <w:sdtContent/>
      </w:sdt>
      <w:r w:rsidR="009515AC">
        <w:rPr>
          <w:rFonts w:ascii="Times New Roman" w:eastAsia="Times New Roman" w:hAnsi="Times New Roman" w:cs="Times New Roman"/>
          <w:sz w:val="22"/>
        </w:rPr>
        <w:t xml:space="preserve">9.1 </w:t>
      </w:r>
      <w:r w:rsidR="009515AC">
        <w:rPr>
          <w:rFonts w:ascii="Times New Roman" w:eastAsia="Times New Roman" w:hAnsi="Times New Roman" w:cs="Times New Roman"/>
          <w:sz w:val="22"/>
        </w:rPr>
        <w:tab/>
        <w:t xml:space="preserve">The committee should comprise of </w:t>
      </w:r>
      <w:r w:rsidR="009515AC">
        <w:rPr>
          <w:rFonts w:ascii="Times New Roman" w:eastAsia="Times New Roman" w:hAnsi="Times New Roman" w:cs="Times New Roman"/>
          <w:sz w:val="22"/>
          <w:highlight w:val="yellow"/>
        </w:rPr>
        <w:t>5</w:t>
      </w:r>
      <w:sdt>
        <w:sdtPr>
          <w:tag w:val="goog_rdk_4"/>
          <w:id w:val="1948420969"/>
        </w:sdtPr>
        <w:sdtEndPr/>
        <w:sdtContent/>
      </w:sdt>
      <w:sdt>
        <w:sdtPr>
          <w:tag w:val="goog_rdk_5"/>
          <w:id w:val="-1469426494"/>
        </w:sdtPr>
        <w:sdtEndPr/>
        <w:sdtContent/>
      </w:sdt>
      <w:r w:rsidR="009515AC">
        <w:rPr>
          <w:rFonts w:ascii="Times New Roman" w:eastAsia="Times New Roman" w:hAnsi="Times New Roman" w:cs="Times New Roman"/>
          <w:color w:val="FF0000"/>
          <w:sz w:val="22"/>
          <w:highlight w:val="yellow"/>
        </w:rPr>
        <w:t xml:space="preserve"> to 9 members</w:t>
      </w:r>
      <w:r w:rsidR="009515AC">
        <w:rPr>
          <w:rFonts w:ascii="Times New Roman" w:eastAsia="Times New Roman" w:hAnsi="Times New Roman" w:cs="Times New Roman"/>
          <w:sz w:val="22"/>
        </w:rPr>
        <w:t xml:space="preserve">, including the two advisors, and one-third from institutions other than </w:t>
      </w:r>
      <w:r w:rsidR="009515AC">
        <w:rPr>
          <w:rFonts w:ascii="Times New Roman" w:eastAsia="Times New Roman" w:hAnsi="Times New Roman" w:cs="Times New Roman"/>
          <w:sz w:val="22"/>
          <w:highlight w:val="yellow"/>
        </w:rPr>
        <w:t>XXX</w:t>
      </w:r>
      <w:r w:rsidR="009515AC">
        <w:rPr>
          <w:rFonts w:ascii="Times New Roman" w:eastAsia="Times New Roman" w:hAnsi="Times New Roman" w:cs="Times New Roman"/>
          <w:sz w:val="22"/>
        </w:rPr>
        <w:t xml:space="preserve"> and NTHU.</w:t>
      </w:r>
      <w:r w:rsidR="009515AC">
        <w:rPr>
          <w:rFonts w:ascii="Times New Roman" w:eastAsia="Times New Roman" w:hAnsi="Times New Roman" w:cs="Times New Roman"/>
          <w:color w:val="4472C4"/>
          <w:sz w:val="22"/>
        </w:rPr>
        <w:t xml:space="preserve"> </w:t>
      </w:r>
      <w:r w:rsidR="009515AC">
        <w:rPr>
          <w:rFonts w:ascii="Times New Roman" w:eastAsia="Times New Roman" w:hAnsi="Times New Roman" w:cs="Times New Roman"/>
          <w:sz w:val="22"/>
        </w:rPr>
        <w:t>Depends on regulations by Departments and institutions.</w:t>
      </w:r>
    </w:p>
    <w:p w:rsidR="00430BDC" w:rsidRDefault="00430BDC">
      <w:pPr>
        <w:spacing w:line="276" w:lineRule="auto"/>
        <w:ind w:left="720" w:hanging="720"/>
        <w:jc w:val="both"/>
        <w:rPr>
          <w:rFonts w:ascii="Times New Roman" w:eastAsia="Times New Roman" w:hAnsi="Times New Roman" w:cs="Times New Roman"/>
          <w:sz w:val="22"/>
        </w:rPr>
      </w:pPr>
    </w:p>
    <w:p w:rsidR="00430BDC" w:rsidRDefault="009515AC">
      <w:pPr>
        <w:spacing w:line="276" w:lineRule="auto"/>
        <w:ind w:left="720" w:hanging="720"/>
        <w:jc w:val="both"/>
        <w:rPr>
          <w:rFonts w:ascii="Times New Roman" w:eastAsia="Times New Roman" w:hAnsi="Times New Roman" w:cs="Times New Roman"/>
          <w:sz w:val="22"/>
        </w:rPr>
      </w:pPr>
      <w:r>
        <w:rPr>
          <w:rFonts w:ascii="Times New Roman" w:eastAsia="Times New Roman" w:hAnsi="Times New Roman" w:cs="Times New Roman"/>
          <w:sz w:val="22"/>
        </w:rPr>
        <w:t xml:space="preserve">9.2 </w:t>
      </w:r>
      <w:r>
        <w:rPr>
          <w:rFonts w:ascii="Times New Roman" w:eastAsia="Times New Roman" w:hAnsi="Times New Roman" w:cs="Times New Roman"/>
          <w:sz w:val="22"/>
        </w:rPr>
        <w:tab/>
        <w:t>Thesis should be written, presented, and defended in English language. The abstract should be presented in English.</w:t>
      </w:r>
    </w:p>
    <w:p w:rsidR="00430BDC" w:rsidRDefault="00430BDC">
      <w:pPr>
        <w:spacing w:line="276" w:lineRule="auto"/>
        <w:jc w:val="both"/>
        <w:rPr>
          <w:rFonts w:ascii="Times New Roman" w:eastAsia="Times New Roman" w:hAnsi="Times New Roman" w:cs="Times New Roman"/>
          <w:sz w:val="22"/>
        </w:rPr>
      </w:pPr>
    </w:p>
    <w:p w:rsidR="00430BDC" w:rsidRDefault="009515AC">
      <w:pPr>
        <w:spacing w:line="276" w:lineRule="auto"/>
        <w:ind w:left="720" w:hanging="720"/>
        <w:jc w:val="both"/>
        <w:rPr>
          <w:rFonts w:ascii="Times New Roman" w:eastAsia="Times New Roman" w:hAnsi="Times New Roman" w:cs="Times New Roman"/>
          <w:sz w:val="22"/>
        </w:rPr>
      </w:pPr>
      <w:r>
        <w:rPr>
          <w:rFonts w:ascii="Times New Roman" w:eastAsia="Times New Roman" w:hAnsi="Times New Roman" w:cs="Times New Roman"/>
          <w:sz w:val="22"/>
        </w:rPr>
        <w:t>9.4</w:t>
      </w:r>
      <w:r>
        <w:rPr>
          <w:rFonts w:ascii="Times New Roman" w:eastAsia="Times New Roman" w:hAnsi="Times New Roman" w:cs="Times New Roman"/>
          <w:sz w:val="22"/>
        </w:rPr>
        <w:tab/>
        <w:t xml:space="preserve">The candidate must have made scientific contributions and the form of contributions are subject to recommendation of the supervisors from both Institutions and detailed in </w:t>
      </w:r>
      <w:r>
        <w:rPr>
          <w:rFonts w:ascii="Times New Roman" w:eastAsia="Times New Roman" w:hAnsi="Times New Roman" w:cs="Times New Roman"/>
          <w:sz w:val="22"/>
        </w:rPr>
        <w:lastRenderedPageBreak/>
        <w:t>the Individual Candidate Agreement. Scientific contributions must clearly be identified by the contribution from each advisor and that the work has sufficient breadth for the degrees.</w:t>
      </w:r>
    </w:p>
    <w:p w:rsidR="00430BDC" w:rsidRDefault="00430BDC">
      <w:pPr>
        <w:spacing w:line="276" w:lineRule="auto"/>
        <w:ind w:left="720"/>
        <w:jc w:val="both"/>
        <w:rPr>
          <w:rFonts w:ascii="Times New Roman" w:eastAsia="Times New Roman" w:hAnsi="Times New Roman" w:cs="Times New Roman"/>
        </w:rPr>
      </w:pPr>
    </w:p>
    <w:p w:rsidR="00430BDC" w:rsidRDefault="00430BDC">
      <w:pPr>
        <w:spacing w:line="276" w:lineRule="auto"/>
        <w:ind w:left="720"/>
        <w:jc w:val="both"/>
        <w:rPr>
          <w:rFonts w:ascii="Times New Roman" w:eastAsia="Times New Roman" w:hAnsi="Times New Roman" w:cs="Times New Roman"/>
        </w:rPr>
      </w:pPr>
    </w:p>
    <w:p w:rsidR="00430BDC" w:rsidRDefault="009515AC">
      <w:pPr>
        <w:spacing w:line="280" w:lineRule="auto"/>
        <w:jc w:val="both"/>
        <w:rPr>
          <w:rFonts w:ascii="Times New Roman" w:eastAsia="Times New Roman" w:hAnsi="Times New Roman" w:cs="Times New Roman"/>
          <w:b/>
        </w:rPr>
      </w:pPr>
      <w:r>
        <w:rPr>
          <w:rFonts w:ascii="Times New Roman" w:eastAsia="Times New Roman" w:hAnsi="Times New Roman" w:cs="Times New Roman"/>
          <w:b/>
        </w:rPr>
        <w:t>10. Intellectual property</w:t>
      </w:r>
    </w:p>
    <w:p w:rsidR="00430BDC" w:rsidRDefault="009515AC">
      <w:pPr>
        <w:tabs>
          <w:tab w:val="left" w:pos="10"/>
        </w:tabs>
        <w:jc w:val="both"/>
        <w:rPr>
          <w:rFonts w:ascii="Times New Roman" w:eastAsia="Times New Roman" w:hAnsi="Times New Roman" w:cs="Times New Roman"/>
        </w:rPr>
      </w:pPr>
      <w:r>
        <w:rPr>
          <w:rFonts w:ascii="Times New Roman" w:eastAsia="Times New Roman" w:hAnsi="Times New Roman" w:cs="Times New Roman"/>
        </w:rPr>
        <w:tab/>
      </w:r>
    </w:p>
    <w:p w:rsidR="00430BDC" w:rsidRDefault="009515AC">
      <w:pPr>
        <w:spacing w:line="276" w:lineRule="auto"/>
        <w:ind w:left="720" w:hanging="720"/>
        <w:jc w:val="both"/>
        <w:rPr>
          <w:rFonts w:ascii="Times New Roman" w:eastAsia="Times New Roman" w:hAnsi="Times New Roman" w:cs="Times New Roman"/>
          <w:sz w:val="22"/>
        </w:rPr>
      </w:pPr>
      <w:r>
        <w:rPr>
          <w:rFonts w:ascii="Times New Roman" w:eastAsia="Times New Roman" w:hAnsi="Times New Roman" w:cs="Times New Roman"/>
          <w:sz w:val="22"/>
        </w:rPr>
        <w:t xml:space="preserve">10.1 </w:t>
      </w:r>
      <w:r>
        <w:rPr>
          <w:rFonts w:ascii="Times New Roman" w:eastAsia="Times New Roman" w:hAnsi="Times New Roman" w:cs="Times New Roman"/>
          <w:sz w:val="22"/>
        </w:rPr>
        <w:tab/>
        <w:t xml:space="preserve">The intellectual property rights of the thesis, the publication, the use and protection of the research results will be copyrighted in accordance with the specific regulations governed by the IPR policy of both Institutions. The specific terms of intellectual property rights will be negotiated on a project-by-project basis between the institutions and a separate co-operation </w:t>
      </w:r>
      <w:sdt>
        <w:sdtPr>
          <w:tag w:val="goog_rdk_7"/>
          <w:id w:val="346992295"/>
        </w:sdtPr>
        <w:sdtEndPr/>
        <w:sdtContent>
          <w:r>
            <w:rPr>
              <w:rFonts w:ascii="Times New Roman" w:eastAsia="Times New Roman" w:hAnsi="Times New Roman" w:cs="Times New Roman"/>
              <w:sz w:val="22"/>
            </w:rPr>
            <w:t>A</w:t>
          </w:r>
        </w:sdtContent>
      </w:sdt>
      <w:r>
        <w:rPr>
          <w:rFonts w:ascii="Times New Roman" w:eastAsia="Times New Roman" w:hAnsi="Times New Roman" w:cs="Times New Roman"/>
          <w:sz w:val="22"/>
        </w:rPr>
        <w:t>greement should be signed if needed.</w:t>
      </w:r>
    </w:p>
    <w:p w:rsidR="00430BDC" w:rsidRPr="005221D9" w:rsidRDefault="00430BDC">
      <w:pPr>
        <w:spacing w:line="276" w:lineRule="auto"/>
        <w:ind w:left="720" w:hanging="720"/>
        <w:jc w:val="both"/>
        <w:rPr>
          <w:rFonts w:ascii="Times New Roman" w:eastAsia="Times New Roman" w:hAnsi="Times New Roman" w:cs="Times New Roman"/>
          <w:sz w:val="22"/>
        </w:rPr>
      </w:pPr>
    </w:p>
    <w:p w:rsidR="00430BDC" w:rsidRDefault="009515AC">
      <w:pPr>
        <w:spacing w:line="276" w:lineRule="auto"/>
        <w:ind w:left="720" w:hanging="720"/>
        <w:jc w:val="both"/>
        <w:rPr>
          <w:rFonts w:ascii="Times New Roman" w:eastAsia="Times New Roman" w:hAnsi="Times New Roman" w:cs="Times New Roman"/>
          <w:sz w:val="22"/>
        </w:rPr>
      </w:pPr>
      <w:r>
        <w:rPr>
          <w:rFonts w:ascii="Times New Roman" w:eastAsia="Times New Roman" w:hAnsi="Times New Roman" w:cs="Times New Roman"/>
          <w:sz w:val="22"/>
        </w:rPr>
        <w:t>10.2</w:t>
      </w:r>
      <w:r>
        <w:rPr>
          <w:rFonts w:ascii="Times New Roman" w:eastAsia="Times New Roman" w:hAnsi="Times New Roman" w:cs="Times New Roman"/>
          <w:sz w:val="22"/>
        </w:rPr>
        <w:tab/>
        <w:t>To the extent that the implementation of any agreed upon activity requires a commitment of resources, personnel, credit-bearing coursework, or intellectual property, a supplementary agreement must be negotiated in writing and approved by the two institutions before work on any of the projects can commence.</w:t>
      </w:r>
    </w:p>
    <w:p w:rsidR="00430BDC" w:rsidRDefault="00430BDC">
      <w:pPr>
        <w:spacing w:line="276" w:lineRule="auto"/>
        <w:ind w:left="720" w:hanging="720"/>
        <w:jc w:val="both"/>
        <w:rPr>
          <w:rFonts w:ascii="Times New Roman" w:eastAsia="Times New Roman" w:hAnsi="Times New Roman" w:cs="Times New Roman"/>
          <w:sz w:val="22"/>
        </w:rPr>
      </w:pPr>
    </w:p>
    <w:p w:rsidR="00430BDC" w:rsidRDefault="009515AC">
      <w:pPr>
        <w:spacing w:line="276" w:lineRule="auto"/>
        <w:ind w:left="720" w:hanging="720"/>
        <w:jc w:val="both"/>
        <w:rPr>
          <w:rFonts w:ascii="Times New Roman" w:eastAsia="Times New Roman" w:hAnsi="Times New Roman" w:cs="Times New Roman"/>
          <w:sz w:val="22"/>
        </w:rPr>
      </w:pPr>
      <w:r>
        <w:rPr>
          <w:rFonts w:ascii="Times New Roman" w:eastAsia="Times New Roman" w:hAnsi="Times New Roman" w:cs="Times New Roman"/>
          <w:sz w:val="22"/>
        </w:rPr>
        <w:t xml:space="preserve">10.3 </w:t>
      </w:r>
      <w:r>
        <w:rPr>
          <w:rFonts w:ascii="Times New Roman" w:eastAsia="Times New Roman" w:hAnsi="Times New Roman" w:cs="Times New Roman"/>
          <w:sz w:val="22"/>
        </w:rPr>
        <w:tab/>
        <w:t xml:space="preserve">The number of copies of the thesis to be deposited at each Institution depends on the respective regulations. </w:t>
      </w:r>
    </w:p>
    <w:p w:rsidR="00430BDC" w:rsidRDefault="00430BDC">
      <w:pPr>
        <w:spacing w:line="280" w:lineRule="auto"/>
        <w:jc w:val="both"/>
        <w:rPr>
          <w:rFonts w:ascii="Times New Roman" w:eastAsia="Times New Roman" w:hAnsi="Times New Roman" w:cs="Times New Roman"/>
          <w:b/>
        </w:rPr>
      </w:pPr>
    </w:p>
    <w:p w:rsidR="00430BDC" w:rsidRDefault="00430BDC">
      <w:pPr>
        <w:spacing w:line="280" w:lineRule="auto"/>
        <w:jc w:val="both"/>
        <w:rPr>
          <w:rFonts w:ascii="Times New Roman" w:eastAsia="Times New Roman" w:hAnsi="Times New Roman" w:cs="Times New Roman"/>
          <w:b/>
        </w:rPr>
      </w:pPr>
    </w:p>
    <w:p w:rsidR="00430BDC" w:rsidRDefault="009515AC">
      <w:pPr>
        <w:spacing w:line="280" w:lineRule="auto"/>
        <w:jc w:val="both"/>
        <w:rPr>
          <w:rFonts w:ascii="Times New Roman" w:eastAsia="Times New Roman" w:hAnsi="Times New Roman" w:cs="Times New Roman"/>
          <w:color w:val="FF0000"/>
        </w:rPr>
      </w:pPr>
      <w:bookmarkStart w:id="2" w:name="_heading=h.er6t5jq1aynz" w:colFirst="0" w:colLast="0"/>
      <w:bookmarkEnd w:id="2"/>
      <w:r>
        <w:rPr>
          <w:rFonts w:ascii="Times New Roman" w:eastAsia="Times New Roman" w:hAnsi="Times New Roman" w:cs="Times New Roman"/>
          <w:b/>
          <w:color w:val="000000"/>
        </w:rPr>
        <w:t>11.</w:t>
      </w:r>
      <w:r>
        <w:rPr>
          <w:rFonts w:ascii="Times New Roman" w:eastAsia="Times New Roman" w:hAnsi="Times New Roman" w:cs="Times New Roman"/>
          <w:b/>
        </w:rPr>
        <w:t xml:space="preserve"> </w:t>
      </w:r>
      <w:r>
        <w:rPr>
          <w:rFonts w:ascii="Times New Roman" w:eastAsia="Times New Roman" w:hAnsi="Times New Roman" w:cs="Times New Roman"/>
          <w:b/>
          <w:color w:val="000000"/>
        </w:rPr>
        <w:t>Diploma</w:t>
      </w:r>
    </w:p>
    <w:p w:rsidR="00430BDC" w:rsidRDefault="00430BDC">
      <w:pPr>
        <w:spacing w:line="280" w:lineRule="auto"/>
        <w:jc w:val="both"/>
        <w:rPr>
          <w:rFonts w:ascii="Times New Roman" w:eastAsia="Times New Roman" w:hAnsi="Times New Roman" w:cs="Times New Roman"/>
          <w:color w:val="0070C0"/>
        </w:rPr>
      </w:pPr>
    </w:p>
    <w:p w:rsidR="00430BDC" w:rsidRDefault="009515AC">
      <w:pPr>
        <w:spacing w:line="280" w:lineRule="auto"/>
        <w:jc w:val="both"/>
        <w:rPr>
          <w:rFonts w:ascii="Times New Roman" w:eastAsia="Times New Roman" w:hAnsi="Times New Roman" w:cs="Times New Roman"/>
          <w:sz w:val="22"/>
        </w:rPr>
      </w:pPr>
      <w:r>
        <w:rPr>
          <w:rFonts w:ascii="Times New Roman" w:eastAsia="Times New Roman" w:hAnsi="Times New Roman" w:cs="Times New Roman"/>
          <w:sz w:val="22"/>
        </w:rPr>
        <w:t xml:space="preserve">Two separate degree certificates shall be awarded for the one-degree by the respective Institutions in line with their respective protocols/styles. </w:t>
      </w:r>
      <w:sdt>
        <w:sdtPr>
          <w:tag w:val="goog_rdk_8"/>
          <w:id w:val="-1883620699"/>
        </w:sdtPr>
        <w:sdtEndPr/>
        <w:sdtContent/>
      </w:sdt>
      <w:r>
        <w:rPr>
          <w:rFonts w:ascii="Times New Roman" w:eastAsia="Times New Roman" w:hAnsi="Times New Roman" w:cs="Times New Roman"/>
          <w:sz w:val="22"/>
        </w:rPr>
        <w:t>Sample certificates are attached to this Agreement. In NTHU, if there is any adjustment from the original graduation certificate, the department has to follow the latest regulation proposed to the Office of Academic Affairs.</w:t>
      </w:r>
    </w:p>
    <w:p w:rsidR="00430BDC" w:rsidRDefault="00430BDC">
      <w:pPr>
        <w:spacing w:line="280" w:lineRule="auto"/>
        <w:jc w:val="both"/>
        <w:rPr>
          <w:rFonts w:ascii="Times New Roman" w:eastAsia="Times New Roman" w:hAnsi="Times New Roman" w:cs="Times New Roman"/>
          <w:sz w:val="22"/>
        </w:rPr>
      </w:pPr>
    </w:p>
    <w:p w:rsidR="00430BDC" w:rsidRDefault="009515AC">
      <w:pPr>
        <w:spacing w:line="276" w:lineRule="auto"/>
        <w:jc w:val="both"/>
        <w:rPr>
          <w:rFonts w:ascii="Times New Roman" w:eastAsia="Times New Roman" w:hAnsi="Times New Roman" w:cs="Times New Roman"/>
          <w:sz w:val="22"/>
        </w:rPr>
      </w:pPr>
      <w:r>
        <w:rPr>
          <w:rFonts w:ascii="Times New Roman" w:eastAsia="Times New Roman" w:hAnsi="Times New Roman" w:cs="Times New Roman"/>
          <w:b/>
          <w:sz w:val="22"/>
          <w:shd w:val="clear" w:color="auto" w:fill="FFF2CC"/>
        </w:rPr>
        <w:t>To attain the degree conferred by NTHU, the Candidate is expected to register at least four semesters at NTHU, complying with the University Act of Ministry of Education, Taiwan</w:t>
      </w:r>
    </w:p>
    <w:p w:rsidR="00430BDC" w:rsidRDefault="00430BDC">
      <w:pPr>
        <w:spacing w:line="280" w:lineRule="auto"/>
        <w:jc w:val="both"/>
        <w:rPr>
          <w:rFonts w:ascii="Times New Roman" w:eastAsia="Times New Roman" w:hAnsi="Times New Roman" w:cs="Times New Roman"/>
          <w:sz w:val="22"/>
        </w:rPr>
      </w:pPr>
    </w:p>
    <w:p w:rsidR="00430BDC" w:rsidRDefault="009515AC">
      <w:pPr>
        <w:spacing w:line="280" w:lineRule="auto"/>
        <w:jc w:val="both"/>
        <w:rPr>
          <w:rFonts w:ascii="Times New Roman" w:eastAsia="Times New Roman" w:hAnsi="Times New Roman" w:cs="Times New Roman"/>
          <w:sz w:val="22"/>
        </w:rPr>
      </w:pPr>
      <w:r>
        <w:rPr>
          <w:rFonts w:ascii="Times New Roman" w:eastAsia="Times New Roman" w:hAnsi="Times New Roman" w:cs="Times New Roman"/>
          <w:sz w:val="22"/>
        </w:rPr>
        <w:t xml:space="preserve">The Institutions may refuse to confer a degree/diploma if during the course of </w:t>
      </w:r>
      <w:proofErr w:type="gramStart"/>
      <w:r>
        <w:rPr>
          <w:rFonts w:ascii="Times New Roman" w:eastAsia="Times New Roman" w:hAnsi="Times New Roman" w:cs="Times New Roman"/>
          <w:sz w:val="22"/>
        </w:rPr>
        <w:t>study</w:t>
      </w:r>
      <w:proofErr w:type="gramEnd"/>
      <w:r>
        <w:rPr>
          <w:rFonts w:ascii="Times New Roman" w:eastAsia="Times New Roman" w:hAnsi="Times New Roman" w:cs="Times New Roman"/>
          <w:sz w:val="22"/>
        </w:rPr>
        <w:t xml:space="preserve"> the Candidate is found to have acted in a manner which is in breach of the rules and regulations of that institution regardless of the location of the course of study.</w:t>
      </w:r>
    </w:p>
    <w:p w:rsidR="00430BDC" w:rsidRDefault="00430BDC">
      <w:pPr>
        <w:spacing w:line="280" w:lineRule="auto"/>
        <w:jc w:val="both"/>
        <w:rPr>
          <w:rFonts w:ascii="Times New Roman" w:eastAsia="Times New Roman" w:hAnsi="Times New Roman" w:cs="Times New Roman"/>
          <w:sz w:val="22"/>
        </w:rPr>
      </w:pPr>
    </w:p>
    <w:p w:rsidR="00430BDC" w:rsidRDefault="009515AC">
      <w:pPr>
        <w:spacing w:line="280" w:lineRule="auto"/>
        <w:jc w:val="both"/>
        <w:rPr>
          <w:rFonts w:ascii="Times New Roman" w:eastAsia="Times New Roman" w:hAnsi="Times New Roman" w:cs="Times New Roman"/>
          <w:sz w:val="22"/>
        </w:rPr>
      </w:pPr>
      <w:r>
        <w:rPr>
          <w:rFonts w:ascii="Times New Roman" w:eastAsia="Times New Roman" w:hAnsi="Times New Roman" w:cs="Times New Roman"/>
          <w:sz w:val="22"/>
        </w:rPr>
        <w:t>Two separate degree certificates shall be awarded by the respective</w:t>
      </w:r>
      <w:r w:rsidR="00765FE5">
        <w:rPr>
          <w:rFonts w:asciiTheme="minorEastAsia" w:hAnsiTheme="minorEastAsia" w:cs="Times New Roman" w:hint="eastAsia"/>
          <w:sz w:val="22"/>
        </w:rPr>
        <w:t xml:space="preserve"> </w:t>
      </w:r>
      <w:r>
        <w:rPr>
          <w:rFonts w:ascii="Times New Roman" w:eastAsia="Times New Roman" w:hAnsi="Times New Roman" w:cs="Times New Roman"/>
          <w:sz w:val="22"/>
        </w:rPr>
        <w:t>Institutions in line with their respective protocols/styles. Sample</w:t>
      </w:r>
      <w:r w:rsidR="00765FE5">
        <w:rPr>
          <w:rFonts w:asciiTheme="minorEastAsia" w:hAnsiTheme="minorEastAsia" w:cs="Times New Roman" w:hint="eastAsia"/>
          <w:sz w:val="22"/>
        </w:rPr>
        <w:t xml:space="preserve"> </w:t>
      </w:r>
      <w:r>
        <w:rPr>
          <w:rFonts w:ascii="Times New Roman" w:eastAsia="Times New Roman" w:hAnsi="Times New Roman" w:cs="Times New Roman"/>
          <w:sz w:val="22"/>
        </w:rPr>
        <w:t>certificates are attached to this Working Agreement. In NTHU, if there is</w:t>
      </w:r>
      <w:r w:rsidR="00765FE5">
        <w:rPr>
          <w:rFonts w:asciiTheme="minorEastAsia" w:hAnsiTheme="minorEastAsia" w:cs="Times New Roman" w:hint="eastAsia"/>
          <w:sz w:val="22"/>
        </w:rPr>
        <w:t xml:space="preserve"> </w:t>
      </w:r>
      <w:r>
        <w:rPr>
          <w:rFonts w:ascii="Times New Roman" w:eastAsia="Times New Roman" w:hAnsi="Times New Roman" w:cs="Times New Roman"/>
          <w:sz w:val="22"/>
        </w:rPr>
        <w:t>any adjustment from the original graduation certificate, the department has</w:t>
      </w:r>
    </w:p>
    <w:p w:rsidR="00430BDC" w:rsidRDefault="009515AC">
      <w:pPr>
        <w:spacing w:line="280" w:lineRule="auto"/>
        <w:jc w:val="both"/>
        <w:rPr>
          <w:rFonts w:ascii="Times New Roman" w:eastAsia="Times New Roman" w:hAnsi="Times New Roman" w:cs="Times New Roman"/>
          <w:sz w:val="22"/>
        </w:rPr>
      </w:pPr>
      <w:r>
        <w:rPr>
          <w:rFonts w:ascii="Times New Roman" w:eastAsia="Times New Roman" w:hAnsi="Times New Roman" w:cs="Times New Roman"/>
          <w:sz w:val="22"/>
        </w:rPr>
        <w:t>to follow the latest regulation (by Office of Academic Affairs).</w:t>
      </w:r>
    </w:p>
    <w:p w:rsidR="00430BDC" w:rsidRDefault="00430BDC">
      <w:pPr>
        <w:spacing w:line="280" w:lineRule="auto"/>
        <w:jc w:val="both"/>
        <w:rPr>
          <w:rFonts w:ascii="Times New Roman" w:eastAsia="Times New Roman" w:hAnsi="Times New Roman" w:cs="Times New Roman"/>
        </w:rPr>
      </w:pPr>
    </w:p>
    <w:p w:rsidR="00430BDC" w:rsidRDefault="009515AC">
      <w:pPr>
        <w:spacing w:line="280" w:lineRule="auto"/>
        <w:jc w:val="both"/>
        <w:rPr>
          <w:rFonts w:ascii="Times New Roman" w:eastAsia="Times New Roman" w:hAnsi="Times New Roman" w:cs="Times New Roman"/>
          <w:b/>
        </w:rPr>
      </w:pPr>
      <w:r>
        <w:rPr>
          <w:rFonts w:ascii="Times New Roman" w:eastAsia="Times New Roman" w:hAnsi="Times New Roman" w:cs="Times New Roman"/>
          <w:b/>
        </w:rPr>
        <w:t>12. Financial and other Responsibilities of Candidate</w:t>
      </w:r>
    </w:p>
    <w:p w:rsidR="00430BDC" w:rsidRDefault="00430BDC">
      <w:pPr>
        <w:jc w:val="both"/>
        <w:rPr>
          <w:rFonts w:ascii="Times New Roman" w:eastAsia="Times New Roman" w:hAnsi="Times New Roman" w:cs="Times New Roman"/>
        </w:rPr>
      </w:pPr>
    </w:p>
    <w:p w:rsidR="00430BDC" w:rsidRDefault="009515AC">
      <w:pPr>
        <w:spacing w:line="276" w:lineRule="auto"/>
        <w:ind w:left="720" w:hanging="720"/>
        <w:jc w:val="both"/>
        <w:rPr>
          <w:rFonts w:ascii="Times New Roman" w:eastAsia="Times New Roman" w:hAnsi="Times New Roman" w:cs="Times New Roman"/>
          <w:sz w:val="22"/>
        </w:rPr>
      </w:pPr>
      <w:r>
        <w:rPr>
          <w:rFonts w:ascii="Times New Roman" w:eastAsia="Times New Roman" w:hAnsi="Times New Roman" w:cs="Times New Roman"/>
          <w:sz w:val="22"/>
        </w:rPr>
        <w:t xml:space="preserve">12.1 </w:t>
      </w:r>
      <w:r>
        <w:rPr>
          <w:rFonts w:ascii="Times New Roman" w:eastAsia="Times New Roman" w:hAnsi="Times New Roman" w:cs="Times New Roman"/>
          <w:sz w:val="22"/>
        </w:rPr>
        <w:tab/>
        <w:t>The Candidate taking part in the Dual Degree Program will have to pay the tuition fees to their Home Institution and shall be exempted from paying any kind of enrollment fee and credit fee to the Host Institution.</w:t>
      </w:r>
    </w:p>
    <w:p w:rsidR="00430BDC" w:rsidRDefault="00430BDC">
      <w:pPr>
        <w:spacing w:line="276" w:lineRule="auto"/>
        <w:ind w:left="720" w:hanging="720"/>
        <w:jc w:val="both"/>
        <w:rPr>
          <w:rFonts w:ascii="Times New Roman" w:eastAsia="Times New Roman" w:hAnsi="Times New Roman" w:cs="Times New Roman"/>
          <w:sz w:val="22"/>
        </w:rPr>
      </w:pPr>
    </w:p>
    <w:p w:rsidR="00430BDC" w:rsidRDefault="009515AC">
      <w:pPr>
        <w:spacing w:line="276" w:lineRule="auto"/>
        <w:ind w:left="720" w:hanging="720"/>
        <w:jc w:val="both"/>
        <w:rPr>
          <w:rFonts w:ascii="Times New Roman" w:eastAsia="Times New Roman" w:hAnsi="Times New Roman" w:cs="Times New Roman"/>
          <w:sz w:val="22"/>
        </w:rPr>
      </w:pPr>
      <w:r>
        <w:rPr>
          <w:rFonts w:ascii="Times New Roman" w:eastAsia="Times New Roman" w:hAnsi="Times New Roman" w:cs="Times New Roman"/>
          <w:sz w:val="22"/>
        </w:rPr>
        <w:t xml:space="preserve">12.2 </w:t>
      </w:r>
      <w:r>
        <w:rPr>
          <w:rFonts w:ascii="Times New Roman" w:eastAsia="Times New Roman" w:hAnsi="Times New Roman" w:cs="Times New Roman"/>
          <w:sz w:val="22"/>
        </w:rPr>
        <w:tab/>
        <w:t xml:space="preserve">The Candidate will only have to pay the fees or public prices at the Host Institution that </w:t>
      </w:r>
      <w:r>
        <w:rPr>
          <w:rFonts w:ascii="Times New Roman" w:eastAsia="Times New Roman" w:hAnsi="Times New Roman" w:cs="Times New Roman"/>
          <w:sz w:val="22"/>
        </w:rPr>
        <w:lastRenderedPageBreak/>
        <w:t>may exist in order to have access to certain services (sports, Internet, and so forth), under the same conditions as that institution 's own students. Should this be the case, then the Host Institution shall inform the Candidate of the existence of such fees prior to their arrival there.</w:t>
      </w:r>
    </w:p>
    <w:p w:rsidR="00430BDC" w:rsidRDefault="00430BDC">
      <w:pPr>
        <w:spacing w:line="276" w:lineRule="auto"/>
        <w:ind w:left="720" w:hanging="720"/>
        <w:jc w:val="both"/>
        <w:rPr>
          <w:rFonts w:ascii="Times New Roman" w:eastAsia="Times New Roman" w:hAnsi="Times New Roman" w:cs="Times New Roman"/>
          <w:sz w:val="22"/>
        </w:rPr>
      </w:pPr>
    </w:p>
    <w:p w:rsidR="00430BDC" w:rsidRDefault="009515AC">
      <w:pPr>
        <w:spacing w:line="276" w:lineRule="auto"/>
        <w:ind w:left="720" w:hanging="720"/>
        <w:jc w:val="both"/>
        <w:rPr>
          <w:rFonts w:ascii="Times New Roman" w:eastAsia="Times New Roman" w:hAnsi="Times New Roman" w:cs="Times New Roman"/>
          <w:sz w:val="22"/>
        </w:rPr>
      </w:pPr>
      <w:r>
        <w:rPr>
          <w:rFonts w:ascii="Times New Roman" w:eastAsia="Times New Roman" w:hAnsi="Times New Roman" w:cs="Times New Roman"/>
          <w:sz w:val="22"/>
        </w:rPr>
        <w:t xml:space="preserve">12.3 </w:t>
      </w:r>
      <w:r>
        <w:rPr>
          <w:rFonts w:ascii="Times New Roman" w:eastAsia="Times New Roman" w:hAnsi="Times New Roman" w:cs="Times New Roman"/>
          <w:sz w:val="22"/>
        </w:rPr>
        <w:tab/>
      </w:r>
      <w:r>
        <w:rPr>
          <w:rFonts w:ascii="Times New Roman" w:eastAsia="Times New Roman" w:hAnsi="Times New Roman" w:cs="Times New Roman"/>
          <w:b/>
          <w:sz w:val="22"/>
        </w:rPr>
        <w:t>Insurance</w:t>
      </w:r>
    </w:p>
    <w:p w:rsidR="00430BDC" w:rsidRDefault="009515AC">
      <w:pPr>
        <w:spacing w:line="276" w:lineRule="auto"/>
        <w:ind w:left="709"/>
        <w:jc w:val="both"/>
        <w:rPr>
          <w:rFonts w:ascii="Times New Roman" w:eastAsia="Times New Roman" w:hAnsi="Times New Roman" w:cs="Times New Roman"/>
          <w:sz w:val="22"/>
        </w:rPr>
      </w:pPr>
      <w:r>
        <w:rPr>
          <w:rFonts w:ascii="Times New Roman" w:eastAsia="Times New Roman" w:hAnsi="Times New Roman" w:cs="Times New Roman"/>
          <w:sz w:val="22"/>
        </w:rPr>
        <w:t xml:space="preserve">Before arriving at the Host Institution, the Candidate will have to take out an international insurance policy to cover expenses arising from medical treatment and accidents; the cost of this insurance will be paid by the Candidates themselves. Candidates shall provide proof of having taken out this insurance policy at their Home Institution before leaving; failure to do so will exclude them from participating in the visit. In NTHU, candidates can join the National Health Insurance when requirements are met (please refer to the regulation of National Health Insurance Bureau, Taiwan). </w:t>
      </w:r>
    </w:p>
    <w:p w:rsidR="00430BDC" w:rsidRDefault="00430BDC">
      <w:pPr>
        <w:spacing w:line="276" w:lineRule="auto"/>
        <w:ind w:left="720" w:hanging="720"/>
        <w:jc w:val="both"/>
        <w:rPr>
          <w:rFonts w:ascii="Times New Roman" w:eastAsia="Times New Roman" w:hAnsi="Times New Roman" w:cs="Times New Roman"/>
          <w:sz w:val="22"/>
        </w:rPr>
      </w:pPr>
    </w:p>
    <w:p w:rsidR="00430BDC" w:rsidRDefault="009515AC">
      <w:pPr>
        <w:spacing w:line="276" w:lineRule="auto"/>
        <w:ind w:left="720" w:hanging="720"/>
        <w:jc w:val="both"/>
        <w:rPr>
          <w:rFonts w:ascii="Times New Roman" w:eastAsia="Times New Roman" w:hAnsi="Times New Roman" w:cs="Times New Roman"/>
          <w:sz w:val="22"/>
        </w:rPr>
      </w:pPr>
      <w:r>
        <w:rPr>
          <w:rFonts w:ascii="Times New Roman" w:eastAsia="Times New Roman" w:hAnsi="Times New Roman" w:cs="Times New Roman"/>
          <w:sz w:val="22"/>
        </w:rPr>
        <w:t xml:space="preserve">12.4 </w:t>
      </w:r>
      <w:r>
        <w:rPr>
          <w:rFonts w:ascii="Times New Roman" w:eastAsia="Times New Roman" w:hAnsi="Times New Roman" w:cs="Times New Roman"/>
          <w:sz w:val="22"/>
        </w:rPr>
        <w:tab/>
      </w:r>
      <w:r>
        <w:rPr>
          <w:rFonts w:ascii="Times New Roman" w:eastAsia="Times New Roman" w:hAnsi="Times New Roman" w:cs="Times New Roman"/>
          <w:b/>
          <w:sz w:val="22"/>
        </w:rPr>
        <w:t>Visa</w:t>
      </w:r>
      <w:r>
        <w:rPr>
          <w:rFonts w:ascii="Times New Roman" w:eastAsia="Times New Roman" w:hAnsi="Times New Roman" w:cs="Times New Roman"/>
          <w:sz w:val="22"/>
        </w:rPr>
        <w:t xml:space="preserve"> </w:t>
      </w:r>
    </w:p>
    <w:p w:rsidR="00430BDC" w:rsidRDefault="009515AC">
      <w:pPr>
        <w:spacing w:line="276" w:lineRule="auto"/>
        <w:ind w:left="720"/>
        <w:jc w:val="both"/>
        <w:rPr>
          <w:rFonts w:ascii="Times New Roman" w:eastAsia="Times New Roman" w:hAnsi="Times New Roman" w:cs="Times New Roman"/>
          <w:sz w:val="22"/>
        </w:rPr>
      </w:pPr>
      <w:r>
        <w:rPr>
          <w:rFonts w:ascii="Times New Roman" w:eastAsia="Times New Roman" w:hAnsi="Times New Roman" w:cs="Times New Roman"/>
          <w:sz w:val="22"/>
        </w:rPr>
        <w:t>The Candidate shall be responsible for carrying out all the proceedings required to get a Resident visa and immigration documents that enable them to legally enter the country where they are to spend their visit. Visa-Exempt Entry and Landing Visa are not acceptable for the stay in NTHU. The Host Institution shall provide the student with a letter of acceptance, stating that the student is on a visit and has been admitted to that Institution.</w:t>
      </w:r>
    </w:p>
    <w:p w:rsidR="00430BDC" w:rsidRDefault="00430BDC">
      <w:pPr>
        <w:jc w:val="both"/>
        <w:rPr>
          <w:rFonts w:ascii="Times New Roman" w:eastAsia="Times New Roman" w:hAnsi="Times New Roman" w:cs="Times New Roman"/>
          <w:color w:val="0070C0"/>
          <w:sz w:val="22"/>
        </w:rPr>
      </w:pPr>
    </w:p>
    <w:p w:rsidR="00430BDC" w:rsidRDefault="009515AC">
      <w:pPr>
        <w:spacing w:line="276" w:lineRule="auto"/>
        <w:ind w:left="720" w:hanging="720"/>
        <w:jc w:val="both"/>
        <w:rPr>
          <w:rFonts w:ascii="Times New Roman" w:eastAsia="Times New Roman" w:hAnsi="Times New Roman" w:cs="Times New Roman"/>
          <w:sz w:val="22"/>
        </w:rPr>
      </w:pPr>
      <w:r>
        <w:rPr>
          <w:rFonts w:ascii="Times New Roman" w:eastAsia="Times New Roman" w:hAnsi="Times New Roman" w:cs="Times New Roman"/>
          <w:sz w:val="22"/>
        </w:rPr>
        <w:t xml:space="preserve">12.5 </w:t>
      </w:r>
      <w:r>
        <w:rPr>
          <w:rFonts w:ascii="Times New Roman" w:eastAsia="Times New Roman" w:hAnsi="Times New Roman" w:cs="Times New Roman"/>
          <w:sz w:val="22"/>
        </w:rPr>
        <w:tab/>
      </w:r>
      <w:r>
        <w:rPr>
          <w:rFonts w:ascii="Times New Roman" w:eastAsia="Times New Roman" w:hAnsi="Times New Roman" w:cs="Times New Roman"/>
          <w:b/>
          <w:sz w:val="22"/>
        </w:rPr>
        <w:t xml:space="preserve">Accommodation </w:t>
      </w:r>
    </w:p>
    <w:p w:rsidR="00430BDC" w:rsidRDefault="009515AC">
      <w:pPr>
        <w:spacing w:line="276" w:lineRule="auto"/>
        <w:ind w:left="720"/>
        <w:jc w:val="both"/>
        <w:rPr>
          <w:rFonts w:ascii="Times New Roman" w:eastAsia="Times New Roman" w:hAnsi="Times New Roman" w:cs="Times New Roman"/>
          <w:sz w:val="22"/>
        </w:rPr>
      </w:pPr>
      <w:r>
        <w:rPr>
          <w:rFonts w:ascii="Times New Roman" w:eastAsia="Times New Roman" w:hAnsi="Times New Roman" w:cs="Times New Roman"/>
          <w:sz w:val="22"/>
        </w:rPr>
        <w:t>The Candidate will have to cover his or her accommodation and maintenance expenses at the Host Institution. Host Institution should assist the students to arrange the reasonable accommodation.</w:t>
      </w:r>
    </w:p>
    <w:p w:rsidR="00430BDC" w:rsidRDefault="00430BDC">
      <w:pPr>
        <w:jc w:val="both"/>
        <w:rPr>
          <w:rFonts w:ascii="Times New Roman" w:eastAsia="Times New Roman" w:hAnsi="Times New Roman" w:cs="Times New Roman"/>
          <w:color w:val="0070C0"/>
          <w:sz w:val="22"/>
        </w:rPr>
      </w:pPr>
    </w:p>
    <w:p w:rsidR="00430BDC" w:rsidRDefault="009515AC">
      <w:pPr>
        <w:spacing w:line="276" w:lineRule="auto"/>
        <w:ind w:left="720" w:hanging="720"/>
        <w:jc w:val="both"/>
        <w:rPr>
          <w:rFonts w:ascii="Times New Roman" w:eastAsia="Times New Roman" w:hAnsi="Times New Roman" w:cs="Times New Roman"/>
          <w:sz w:val="22"/>
        </w:rPr>
      </w:pPr>
      <w:r>
        <w:rPr>
          <w:rFonts w:ascii="Times New Roman" w:eastAsia="Times New Roman" w:hAnsi="Times New Roman" w:cs="Times New Roman"/>
          <w:sz w:val="22"/>
        </w:rPr>
        <w:t xml:space="preserve">12.6 </w:t>
      </w:r>
      <w:r>
        <w:rPr>
          <w:rFonts w:ascii="Times New Roman" w:eastAsia="Times New Roman" w:hAnsi="Times New Roman" w:cs="Times New Roman"/>
          <w:sz w:val="22"/>
        </w:rPr>
        <w:tab/>
      </w:r>
      <w:r>
        <w:rPr>
          <w:rFonts w:ascii="Times New Roman" w:eastAsia="Times New Roman" w:hAnsi="Times New Roman" w:cs="Times New Roman"/>
          <w:b/>
          <w:sz w:val="22"/>
        </w:rPr>
        <w:t>Other expenses</w:t>
      </w:r>
    </w:p>
    <w:p w:rsidR="00430BDC" w:rsidRDefault="009515AC">
      <w:pPr>
        <w:spacing w:line="276" w:lineRule="auto"/>
        <w:ind w:left="720"/>
        <w:jc w:val="both"/>
        <w:rPr>
          <w:rFonts w:ascii="Times New Roman" w:eastAsia="Times New Roman" w:hAnsi="Times New Roman" w:cs="Times New Roman"/>
          <w:sz w:val="22"/>
        </w:rPr>
      </w:pPr>
      <w:r>
        <w:rPr>
          <w:rFonts w:ascii="Times New Roman" w:eastAsia="Times New Roman" w:hAnsi="Times New Roman" w:cs="Times New Roman"/>
          <w:sz w:val="22"/>
        </w:rPr>
        <w:t>Each Candidate is responsible during the Dual Degree program for all personal arrangements and associated costs including, without limitation, the following:</w:t>
      </w:r>
    </w:p>
    <w:p w:rsidR="00430BDC" w:rsidRDefault="00430BDC">
      <w:pPr>
        <w:spacing w:line="276" w:lineRule="auto"/>
        <w:ind w:left="720"/>
        <w:jc w:val="both"/>
        <w:rPr>
          <w:rFonts w:ascii="Times New Roman" w:eastAsia="Times New Roman" w:hAnsi="Times New Roman" w:cs="Times New Roman"/>
          <w:sz w:val="22"/>
        </w:rPr>
      </w:pPr>
    </w:p>
    <w:p w:rsidR="00430BDC" w:rsidRDefault="009515AC">
      <w:pPr>
        <w:spacing w:line="276" w:lineRule="auto"/>
        <w:ind w:left="1440" w:hanging="720"/>
        <w:jc w:val="both"/>
        <w:rPr>
          <w:rFonts w:ascii="Times New Roman" w:eastAsia="Times New Roman" w:hAnsi="Times New Roman" w:cs="Times New Roman"/>
          <w:sz w:val="22"/>
        </w:rPr>
      </w:pPr>
      <w:r>
        <w:rPr>
          <w:rFonts w:ascii="Times New Roman" w:eastAsia="Times New Roman" w:hAnsi="Times New Roman" w:cs="Times New Roman"/>
          <w:sz w:val="22"/>
        </w:rPr>
        <w:t>a.</w:t>
      </w:r>
      <w:r>
        <w:rPr>
          <w:rFonts w:ascii="Times New Roman" w:eastAsia="Times New Roman" w:hAnsi="Times New Roman" w:cs="Times New Roman"/>
          <w:sz w:val="22"/>
        </w:rPr>
        <w:tab/>
        <w:t xml:space="preserve">Transportation (local and between Home and Host institutions) </w:t>
      </w:r>
    </w:p>
    <w:p w:rsidR="00430BDC" w:rsidRDefault="009515AC">
      <w:pPr>
        <w:spacing w:line="276" w:lineRule="auto"/>
        <w:ind w:left="1440" w:hanging="720"/>
        <w:jc w:val="both"/>
        <w:rPr>
          <w:rFonts w:ascii="Times New Roman" w:eastAsia="Times New Roman" w:hAnsi="Times New Roman" w:cs="Times New Roman"/>
          <w:sz w:val="22"/>
        </w:rPr>
      </w:pPr>
      <w:r>
        <w:rPr>
          <w:rFonts w:ascii="Times New Roman" w:eastAsia="Times New Roman" w:hAnsi="Times New Roman" w:cs="Times New Roman"/>
          <w:sz w:val="22"/>
        </w:rPr>
        <w:t>b.</w:t>
      </w:r>
      <w:r>
        <w:rPr>
          <w:rFonts w:ascii="Times New Roman" w:eastAsia="Times New Roman" w:hAnsi="Times New Roman" w:cs="Times New Roman"/>
          <w:sz w:val="22"/>
        </w:rPr>
        <w:tab/>
        <w:t>Incidental fees and charges, if applicable</w:t>
      </w:r>
    </w:p>
    <w:p w:rsidR="00430BDC" w:rsidRDefault="009515AC">
      <w:pPr>
        <w:spacing w:line="276" w:lineRule="auto"/>
        <w:ind w:left="1440" w:hanging="720"/>
        <w:jc w:val="both"/>
        <w:rPr>
          <w:rFonts w:ascii="Times New Roman" w:eastAsia="Times New Roman" w:hAnsi="Times New Roman" w:cs="Times New Roman"/>
          <w:sz w:val="22"/>
        </w:rPr>
      </w:pPr>
      <w:r>
        <w:rPr>
          <w:rFonts w:ascii="Times New Roman" w:eastAsia="Times New Roman" w:hAnsi="Times New Roman" w:cs="Times New Roman"/>
          <w:sz w:val="22"/>
        </w:rPr>
        <w:t>c.</w:t>
      </w:r>
      <w:r>
        <w:rPr>
          <w:rFonts w:ascii="Times New Roman" w:eastAsia="Times New Roman" w:hAnsi="Times New Roman" w:cs="Times New Roman"/>
          <w:sz w:val="22"/>
        </w:rPr>
        <w:tab/>
        <w:t>Textbooks, clothing, and personal expenses</w:t>
      </w:r>
    </w:p>
    <w:p w:rsidR="00430BDC" w:rsidRDefault="009515AC">
      <w:pPr>
        <w:spacing w:line="276" w:lineRule="auto"/>
        <w:ind w:left="1440" w:hanging="720"/>
        <w:jc w:val="both"/>
        <w:rPr>
          <w:rFonts w:ascii="Times New Roman" w:eastAsia="Times New Roman" w:hAnsi="Times New Roman" w:cs="Times New Roman"/>
          <w:sz w:val="22"/>
        </w:rPr>
      </w:pPr>
      <w:r>
        <w:rPr>
          <w:rFonts w:ascii="Times New Roman" w:eastAsia="Times New Roman" w:hAnsi="Times New Roman" w:cs="Times New Roman"/>
          <w:sz w:val="22"/>
        </w:rPr>
        <w:t>d.</w:t>
      </w:r>
      <w:r>
        <w:rPr>
          <w:rFonts w:ascii="Times New Roman" w:eastAsia="Times New Roman" w:hAnsi="Times New Roman" w:cs="Times New Roman"/>
          <w:sz w:val="22"/>
        </w:rPr>
        <w:tab/>
        <w:t>Any and all other debts, and incidental expenses incurred by the Candidate during the Dual Degree Program.</w:t>
      </w:r>
    </w:p>
    <w:p w:rsidR="00430BDC" w:rsidRDefault="00430BDC">
      <w:pPr>
        <w:jc w:val="both"/>
        <w:rPr>
          <w:rFonts w:ascii="Times New Roman" w:eastAsia="Times New Roman" w:hAnsi="Times New Roman" w:cs="Times New Roman"/>
          <w:color w:val="0070C0"/>
        </w:rPr>
      </w:pPr>
    </w:p>
    <w:p w:rsidR="00430BDC" w:rsidRDefault="009515AC">
      <w:pPr>
        <w:spacing w:line="280" w:lineRule="auto"/>
        <w:jc w:val="both"/>
        <w:rPr>
          <w:rFonts w:ascii="Times New Roman" w:eastAsia="Times New Roman" w:hAnsi="Times New Roman" w:cs="Times New Roman"/>
          <w:b/>
        </w:rPr>
      </w:pPr>
      <w:r>
        <w:rPr>
          <w:rFonts w:ascii="Times New Roman" w:eastAsia="Times New Roman" w:hAnsi="Times New Roman" w:cs="Times New Roman"/>
          <w:b/>
        </w:rPr>
        <w:t>13. Extension and Termination</w:t>
      </w:r>
    </w:p>
    <w:p w:rsidR="00430BDC" w:rsidRDefault="00430BDC">
      <w:pPr>
        <w:jc w:val="both"/>
        <w:rPr>
          <w:rFonts w:ascii="Times New Roman" w:eastAsia="Times New Roman" w:hAnsi="Times New Roman" w:cs="Times New Roman"/>
        </w:rPr>
      </w:pPr>
    </w:p>
    <w:p w:rsidR="00430BDC" w:rsidRDefault="009515AC">
      <w:pPr>
        <w:jc w:val="both"/>
        <w:rPr>
          <w:rFonts w:ascii="Times New Roman" w:eastAsia="Times New Roman" w:hAnsi="Times New Roman" w:cs="Times New Roman"/>
          <w:sz w:val="22"/>
        </w:rPr>
      </w:pPr>
      <w:r>
        <w:rPr>
          <w:rFonts w:ascii="Times New Roman" w:eastAsia="Times New Roman" w:hAnsi="Times New Roman" w:cs="Times New Roman"/>
          <w:sz w:val="22"/>
        </w:rPr>
        <w:t>This Agreement will enter into effect on the date on which it is last signed by the representatives of both Institutions, and is concluded for ten (10) years. This Agreement may be terminated by either of the institutions with a prior notice of 90 days before the end of the respective academic year. The termination of this Agreement should not affect the Candidates who have already enrolled in this Dual Doctoral Degree Program.</w:t>
      </w:r>
    </w:p>
    <w:p w:rsidR="00430BDC" w:rsidRDefault="00430BDC">
      <w:pPr>
        <w:jc w:val="both"/>
        <w:rPr>
          <w:rFonts w:ascii="Times New Roman" w:eastAsia="Times New Roman" w:hAnsi="Times New Roman" w:cs="Times New Roman"/>
        </w:rPr>
      </w:pPr>
    </w:p>
    <w:p w:rsidR="00430BDC" w:rsidRDefault="00430BDC">
      <w:pPr>
        <w:jc w:val="both"/>
        <w:rPr>
          <w:rFonts w:ascii="Times New Roman" w:eastAsia="Times New Roman" w:hAnsi="Times New Roman" w:cs="Times New Roman"/>
        </w:rPr>
      </w:pPr>
    </w:p>
    <w:p w:rsidR="00430BDC" w:rsidRDefault="009515AC">
      <w:pPr>
        <w:pBdr>
          <w:top w:val="nil"/>
          <w:left w:val="nil"/>
          <w:bottom w:val="nil"/>
          <w:right w:val="nil"/>
          <w:between w:val="nil"/>
        </w:pBdr>
        <w:jc w:val="both"/>
        <w:rPr>
          <w:rFonts w:ascii="Times New Roman" w:eastAsia="Times New Roman" w:hAnsi="Times New Roman" w:cs="Times New Roman"/>
          <w:b/>
        </w:rPr>
      </w:pPr>
      <w:r>
        <w:rPr>
          <w:rFonts w:ascii="Times New Roman" w:eastAsia="Times New Roman" w:hAnsi="Times New Roman" w:cs="Times New Roman"/>
          <w:b/>
        </w:rPr>
        <w:t xml:space="preserve">14. General </w:t>
      </w:r>
    </w:p>
    <w:p w:rsidR="00430BDC" w:rsidRDefault="00430BDC">
      <w:pPr>
        <w:pBdr>
          <w:top w:val="nil"/>
          <w:left w:val="nil"/>
          <w:bottom w:val="nil"/>
          <w:right w:val="nil"/>
          <w:between w:val="nil"/>
        </w:pBdr>
        <w:jc w:val="both"/>
        <w:rPr>
          <w:rFonts w:ascii="Times New Roman" w:eastAsia="Times New Roman" w:hAnsi="Times New Roman" w:cs="Times New Roman"/>
          <w:b/>
        </w:rPr>
      </w:pPr>
    </w:p>
    <w:p w:rsidR="00430BDC" w:rsidRDefault="009515AC">
      <w:pPr>
        <w:pBdr>
          <w:top w:val="nil"/>
          <w:left w:val="nil"/>
          <w:bottom w:val="nil"/>
          <w:right w:val="nil"/>
          <w:between w:val="nil"/>
        </w:pBdr>
        <w:jc w:val="both"/>
        <w:rPr>
          <w:rFonts w:ascii="Times New Roman" w:eastAsia="Times New Roman" w:hAnsi="Times New Roman" w:cs="Times New Roman"/>
          <w:sz w:val="22"/>
        </w:rPr>
      </w:pPr>
      <w:r>
        <w:rPr>
          <w:rFonts w:ascii="Times New Roman" w:eastAsia="Times New Roman" w:hAnsi="Times New Roman" w:cs="Times New Roman"/>
          <w:sz w:val="22"/>
        </w:rPr>
        <w:t>This Agreement is not intended to create, and does not create any right, benefit, or trust responsibility, substantive or procedural, enforceable at law or equity, by either institution, its officers, employees, or agents against the other institution, its officers, employees, or agents.</w:t>
      </w:r>
    </w:p>
    <w:p w:rsidR="00430BDC" w:rsidRDefault="00430BDC">
      <w:pPr>
        <w:pBdr>
          <w:top w:val="nil"/>
          <w:left w:val="nil"/>
          <w:bottom w:val="nil"/>
          <w:right w:val="nil"/>
          <w:between w:val="nil"/>
        </w:pBdr>
        <w:jc w:val="both"/>
        <w:rPr>
          <w:rFonts w:ascii="Times New Roman" w:eastAsia="Times New Roman" w:hAnsi="Times New Roman" w:cs="Times New Roman"/>
          <w:sz w:val="22"/>
        </w:rPr>
      </w:pPr>
    </w:p>
    <w:p w:rsidR="00430BDC" w:rsidRDefault="009515AC">
      <w:pPr>
        <w:pBdr>
          <w:top w:val="nil"/>
          <w:left w:val="nil"/>
          <w:bottom w:val="nil"/>
          <w:right w:val="nil"/>
          <w:between w:val="nil"/>
        </w:pBdr>
        <w:jc w:val="both"/>
        <w:rPr>
          <w:rFonts w:ascii="Times New Roman" w:eastAsia="Times New Roman" w:hAnsi="Times New Roman" w:cs="Times New Roman"/>
          <w:sz w:val="22"/>
        </w:rPr>
      </w:pPr>
      <w:r>
        <w:rPr>
          <w:rFonts w:ascii="Times New Roman" w:eastAsia="Times New Roman" w:hAnsi="Times New Roman" w:cs="Times New Roman"/>
          <w:sz w:val="22"/>
        </w:rPr>
        <w:lastRenderedPageBreak/>
        <w:t>Nothing in this Agreement obligates either institution to commit or transfer any funds, assets, or other resources in support of projects or activities between the two institutions.</w:t>
      </w:r>
    </w:p>
    <w:p w:rsidR="00430BDC" w:rsidRDefault="00430BDC">
      <w:pPr>
        <w:pBdr>
          <w:top w:val="nil"/>
          <w:left w:val="nil"/>
          <w:bottom w:val="nil"/>
          <w:right w:val="nil"/>
          <w:between w:val="nil"/>
        </w:pBdr>
        <w:jc w:val="both"/>
        <w:rPr>
          <w:rFonts w:ascii="Times New Roman" w:eastAsia="Times New Roman" w:hAnsi="Times New Roman" w:cs="Times New Roman"/>
          <w:sz w:val="22"/>
        </w:rPr>
      </w:pPr>
    </w:p>
    <w:p w:rsidR="00430BDC" w:rsidRDefault="009515AC">
      <w:pPr>
        <w:spacing w:line="276" w:lineRule="auto"/>
        <w:ind w:left="720" w:hanging="720"/>
        <w:jc w:val="both"/>
        <w:rPr>
          <w:rFonts w:ascii="Times New Roman" w:eastAsia="Times New Roman" w:hAnsi="Times New Roman" w:cs="Times New Roman"/>
          <w:sz w:val="22"/>
        </w:rPr>
      </w:pPr>
      <w:r>
        <w:rPr>
          <w:rFonts w:ascii="Times New Roman" w:eastAsia="Times New Roman" w:hAnsi="Times New Roman" w:cs="Times New Roman"/>
          <w:sz w:val="22"/>
        </w:rPr>
        <w:t xml:space="preserve">14.1 </w:t>
      </w:r>
      <w:r>
        <w:rPr>
          <w:rFonts w:ascii="Times New Roman" w:eastAsia="Times New Roman" w:hAnsi="Times New Roman" w:cs="Times New Roman"/>
          <w:sz w:val="22"/>
        </w:rPr>
        <w:tab/>
      </w:r>
      <w:r>
        <w:rPr>
          <w:rFonts w:ascii="Times New Roman" w:eastAsia="Times New Roman" w:hAnsi="Times New Roman" w:cs="Times New Roman"/>
          <w:b/>
          <w:sz w:val="22"/>
        </w:rPr>
        <w:t>Confidentiality</w:t>
      </w:r>
    </w:p>
    <w:p w:rsidR="00430BDC" w:rsidRDefault="009515AC">
      <w:pPr>
        <w:spacing w:line="276" w:lineRule="auto"/>
        <w:ind w:left="720"/>
        <w:jc w:val="both"/>
        <w:rPr>
          <w:rFonts w:ascii="Times New Roman" w:eastAsia="Times New Roman" w:hAnsi="Times New Roman" w:cs="Times New Roman"/>
          <w:sz w:val="22"/>
        </w:rPr>
      </w:pPr>
      <w:r>
        <w:rPr>
          <w:rFonts w:ascii="Times New Roman" w:eastAsia="Times New Roman" w:hAnsi="Times New Roman" w:cs="Times New Roman"/>
          <w:sz w:val="22"/>
        </w:rPr>
        <w:t xml:space="preserve">If this exchange should involve any confidential information or materials, a separate Non-disclosure Agreement will be required. </w:t>
      </w:r>
    </w:p>
    <w:p w:rsidR="00430BDC" w:rsidRDefault="00430BDC">
      <w:pPr>
        <w:spacing w:line="276" w:lineRule="auto"/>
        <w:ind w:left="720" w:hanging="720"/>
        <w:jc w:val="both"/>
        <w:rPr>
          <w:rFonts w:ascii="Times New Roman" w:eastAsia="Times New Roman" w:hAnsi="Times New Roman" w:cs="Times New Roman"/>
          <w:sz w:val="22"/>
        </w:rPr>
      </w:pPr>
    </w:p>
    <w:p w:rsidR="00430BDC" w:rsidRDefault="009515AC">
      <w:pPr>
        <w:spacing w:line="276" w:lineRule="auto"/>
        <w:ind w:left="720" w:hanging="720"/>
        <w:jc w:val="both"/>
        <w:rPr>
          <w:rFonts w:ascii="Times New Roman" w:eastAsia="Times New Roman" w:hAnsi="Times New Roman" w:cs="Times New Roman"/>
          <w:sz w:val="22"/>
        </w:rPr>
      </w:pPr>
      <w:r>
        <w:rPr>
          <w:rFonts w:ascii="Times New Roman" w:eastAsia="Times New Roman" w:hAnsi="Times New Roman" w:cs="Times New Roman"/>
          <w:sz w:val="22"/>
        </w:rPr>
        <w:t xml:space="preserve">14.2 </w:t>
      </w:r>
      <w:r>
        <w:rPr>
          <w:rFonts w:ascii="Times New Roman" w:eastAsia="Times New Roman" w:hAnsi="Times New Roman" w:cs="Times New Roman"/>
          <w:sz w:val="22"/>
        </w:rPr>
        <w:tab/>
      </w:r>
      <w:r>
        <w:rPr>
          <w:rFonts w:ascii="Times New Roman" w:eastAsia="Times New Roman" w:hAnsi="Times New Roman" w:cs="Times New Roman"/>
          <w:b/>
          <w:sz w:val="22"/>
        </w:rPr>
        <w:t>Administrative Expenses</w:t>
      </w:r>
    </w:p>
    <w:p w:rsidR="00430BDC" w:rsidRDefault="009515AC">
      <w:pPr>
        <w:spacing w:line="276" w:lineRule="auto"/>
        <w:ind w:left="720"/>
        <w:jc w:val="both"/>
        <w:rPr>
          <w:rFonts w:ascii="Times New Roman" w:eastAsia="Times New Roman" w:hAnsi="Times New Roman" w:cs="Times New Roman"/>
          <w:sz w:val="22"/>
        </w:rPr>
      </w:pPr>
      <w:r>
        <w:rPr>
          <w:rFonts w:ascii="Times New Roman" w:eastAsia="Times New Roman" w:hAnsi="Times New Roman" w:cs="Times New Roman"/>
          <w:sz w:val="22"/>
        </w:rPr>
        <w:t xml:space="preserve">NTHU and </w:t>
      </w:r>
      <w:r>
        <w:rPr>
          <w:rFonts w:ascii="Times New Roman" w:eastAsia="Times New Roman" w:hAnsi="Times New Roman" w:cs="Times New Roman"/>
          <w:sz w:val="22"/>
          <w:highlight w:val="yellow"/>
        </w:rPr>
        <w:t>XXX</w:t>
      </w:r>
      <w:r>
        <w:rPr>
          <w:rFonts w:ascii="Times New Roman" w:eastAsia="Times New Roman" w:hAnsi="Times New Roman" w:cs="Times New Roman"/>
          <w:sz w:val="22"/>
        </w:rPr>
        <w:t xml:space="preserve"> shall be responsible for any administrative expenses respectively.</w:t>
      </w:r>
    </w:p>
    <w:p w:rsidR="00430BDC" w:rsidRDefault="00430BDC">
      <w:pPr>
        <w:spacing w:line="276" w:lineRule="auto"/>
        <w:ind w:left="720" w:hanging="720"/>
        <w:jc w:val="both"/>
        <w:rPr>
          <w:rFonts w:ascii="Times New Roman" w:eastAsia="Times New Roman" w:hAnsi="Times New Roman" w:cs="Times New Roman"/>
          <w:sz w:val="22"/>
        </w:rPr>
      </w:pPr>
    </w:p>
    <w:p w:rsidR="00430BDC" w:rsidRDefault="009515AC">
      <w:pPr>
        <w:spacing w:line="276" w:lineRule="auto"/>
        <w:ind w:left="720" w:hanging="720"/>
        <w:jc w:val="both"/>
        <w:rPr>
          <w:rFonts w:ascii="Times New Roman" w:eastAsia="Times New Roman" w:hAnsi="Times New Roman" w:cs="Times New Roman"/>
          <w:sz w:val="22"/>
        </w:rPr>
      </w:pPr>
      <w:r>
        <w:rPr>
          <w:rFonts w:ascii="Times New Roman" w:eastAsia="Times New Roman" w:hAnsi="Times New Roman" w:cs="Times New Roman"/>
          <w:sz w:val="22"/>
        </w:rPr>
        <w:t xml:space="preserve">14.3 </w:t>
      </w:r>
      <w:r>
        <w:rPr>
          <w:rFonts w:ascii="Times New Roman" w:eastAsia="Times New Roman" w:hAnsi="Times New Roman" w:cs="Times New Roman"/>
          <w:sz w:val="22"/>
        </w:rPr>
        <w:tab/>
      </w:r>
      <w:r>
        <w:rPr>
          <w:rFonts w:ascii="Times New Roman" w:eastAsia="Times New Roman" w:hAnsi="Times New Roman" w:cs="Times New Roman"/>
          <w:b/>
          <w:sz w:val="22"/>
        </w:rPr>
        <w:t>Use of the Name and Logo</w:t>
      </w:r>
    </w:p>
    <w:p w:rsidR="00430BDC" w:rsidRDefault="009515AC">
      <w:pPr>
        <w:spacing w:line="276" w:lineRule="auto"/>
        <w:ind w:left="720"/>
        <w:jc w:val="both"/>
        <w:rPr>
          <w:rFonts w:ascii="Times New Roman" w:eastAsia="Times New Roman" w:hAnsi="Times New Roman" w:cs="Times New Roman"/>
          <w:sz w:val="22"/>
        </w:rPr>
      </w:pPr>
      <w:r>
        <w:rPr>
          <w:rFonts w:ascii="Times New Roman" w:eastAsia="Times New Roman" w:hAnsi="Times New Roman" w:cs="Times New Roman"/>
          <w:sz w:val="22"/>
        </w:rPr>
        <w:t>During the continuation of this Agreement, each institution may use the name and logo of the other institution in connection with the above activities, provided that the name and logo of each institution shall be used only in connection with the Agreement and for no other purpose.</w:t>
      </w:r>
    </w:p>
    <w:p w:rsidR="00430BDC" w:rsidRDefault="00430BDC">
      <w:pPr>
        <w:spacing w:line="276" w:lineRule="auto"/>
        <w:ind w:left="720"/>
        <w:jc w:val="both"/>
        <w:rPr>
          <w:rFonts w:ascii="Times New Roman" w:eastAsia="Times New Roman" w:hAnsi="Times New Roman" w:cs="Times New Roman"/>
          <w:sz w:val="22"/>
        </w:rPr>
      </w:pPr>
    </w:p>
    <w:p w:rsidR="00430BDC" w:rsidRDefault="00430BDC">
      <w:pPr>
        <w:spacing w:line="276" w:lineRule="auto"/>
        <w:ind w:left="720" w:hanging="720"/>
        <w:jc w:val="both"/>
        <w:rPr>
          <w:rFonts w:ascii="Times New Roman" w:eastAsia="Times New Roman" w:hAnsi="Times New Roman" w:cs="Times New Roman"/>
          <w:sz w:val="22"/>
        </w:rPr>
      </w:pPr>
    </w:p>
    <w:p w:rsidR="00430BDC" w:rsidRDefault="009515AC">
      <w:pPr>
        <w:spacing w:line="276" w:lineRule="auto"/>
        <w:ind w:left="720" w:hanging="720"/>
        <w:jc w:val="both"/>
        <w:rPr>
          <w:rFonts w:ascii="Times New Roman" w:eastAsia="Times New Roman" w:hAnsi="Times New Roman" w:cs="Times New Roman"/>
          <w:sz w:val="22"/>
        </w:rPr>
      </w:pPr>
      <w:r>
        <w:rPr>
          <w:rFonts w:ascii="Times New Roman" w:eastAsia="Times New Roman" w:hAnsi="Times New Roman" w:cs="Times New Roman"/>
          <w:sz w:val="22"/>
        </w:rPr>
        <w:t xml:space="preserve">14.4 </w:t>
      </w:r>
      <w:r>
        <w:rPr>
          <w:rFonts w:ascii="Times New Roman" w:eastAsia="Times New Roman" w:hAnsi="Times New Roman" w:cs="Times New Roman"/>
          <w:sz w:val="22"/>
        </w:rPr>
        <w:tab/>
      </w:r>
      <w:r>
        <w:rPr>
          <w:rFonts w:ascii="Times New Roman" w:eastAsia="Times New Roman" w:hAnsi="Times New Roman" w:cs="Times New Roman"/>
          <w:b/>
          <w:sz w:val="22"/>
        </w:rPr>
        <w:t>Resolution of Conflict and Disputes</w:t>
      </w:r>
    </w:p>
    <w:p w:rsidR="00430BDC" w:rsidRDefault="009515AC">
      <w:pPr>
        <w:spacing w:line="276" w:lineRule="auto"/>
        <w:ind w:left="720"/>
        <w:jc w:val="both"/>
        <w:rPr>
          <w:rFonts w:ascii="Times New Roman" w:eastAsia="Times New Roman" w:hAnsi="Times New Roman" w:cs="Times New Roman"/>
          <w:sz w:val="22"/>
        </w:rPr>
      </w:pPr>
      <w:r>
        <w:rPr>
          <w:rFonts w:ascii="Times New Roman" w:eastAsia="Times New Roman" w:hAnsi="Times New Roman" w:cs="Times New Roman"/>
          <w:sz w:val="22"/>
        </w:rPr>
        <w:t>In the event of any dispute arising out of or in connection with this Agreement, both Institutions agree to resolve the matter in good faith.</w:t>
      </w:r>
    </w:p>
    <w:p w:rsidR="00430BDC" w:rsidRDefault="009515AC">
      <w:pPr>
        <w:spacing w:line="276" w:lineRule="auto"/>
        <w:ind w:left="720"/>
        <w:jc w:val="both"/>
        <w:rPr>
          <w:rFonts w:ascii="Times New Roman" w:eastAsia="Times New Roman" w:hAnsi="Times New Roman" w:cs="Times New Roman"/>
          <w:sz w:val="22"/>
        </w:rPr>
      </w:pPr>
      <w:r>
        <w:rPr>
          <w:rFonts w:ascii="Times New Roman" w:eastAsia="Times New Roman" w:hAnsi="Times New Roman" w:cs="Times New Roman"/>
          <w:sz w:val="22"/>
        </w:rPr>
        <w:t>Any dispute or claim not resolved to the satisfaction of both Institutions further to the dispute resolution efforts above shall be submitted to the court of the defendant’s country.</w:t>
      </w:r>
    </w:p>
    <w:p w:rsidR="00430BDC" w:rsidRDefault="009515AC">
      <w:pPr>
        <w:spacing w:line="276" w:lineRule="auto"/>
        <w:ind w:left="720"/>
        <w:jc w:val="both"/>
        <w:rPr>
          <w:rFonts w:ascii="Times New Roman" w:eastAsia="Times New Roman" w:hAnsi="Times New Roman" w:cs="Times New Roman"/>
          <w:sz w:val="22"/>
        </w:rPr>
      </w:pPr>
      <w:r>
        <w:rPr>
          <w:rFonts w:ascii="Times New Roman" w:eastAsia="Times New Roman" w:hAnsi="Times New Roman" w:cs="Times New Roman"/>
          <w:sz w:val="22"/>
        </w:rPr>
        <w:t>Both Institutions agree this Agreement is governed by and construed in accordance with the laws of the defendant’s country without regard to the principles of the conflict of laws thereof, unless otherwise agreed and confirmed in writing by the Institutions.</w:t>
      </w:r>
    </w:p>
    <w:p w:rsidR="00430BDC" w:rsidRDefault="00430BDC">
      <w:pPr>
        <w:spacing w:line="276" w:lineRule="auto"/>
        <w:ind w:left="720"/>
        <w:jc w:val="both"/>
        <w:rPr>
          <w:rFonts w:ascii="Times New Roman" w:eastAsia="Times New Roman" w:hAnsi="Times New Roman" w:cs="Times New Roman"/>
          <w:sz w:val="22"/>
        </w:rPr>
      </w:pPr>
    </w:p>
    <w:p w:rsidR="00430BDC" w:rsidRDefault="00430BDC">
      <w:pPr>
        <w:spacing w:line="276" w:lineRule="auto"/>
        <w:ind w:left="720"/>
        <w:jc w:val="both"/>
        <w:rPr>
          <w:rFonts w:ascii="Times New Roman" w:eastAsia="Times New Roman" w:hAnsi="Times New Roman" w:cs="Times New Roman"/>
          <w:sz w:val="22"/>
        </w:rPr>
      </w:pPr>
    </w:p>
    <w:p w:rsidR="00430BDC" w:rsidRDefault="00430BDC">
      <w:pPr>
        <w:spacing w:line="276" w:lineRule="auto"/>
        <w:ind w:left="720"/>
        <w:jc w:val="both"/>
        <w:rPr>
          <w:rFonts w:ascii="Times New Roman" w:eastAsia="Times New Roman" w:hAnsi="Times New Roman" w:cs="Times New Roman"/>
          <w:sz w:val="22"/>
        </w:rPr>
      </w:pPr>
    </w:p>
    <w:p w:rsidR="00430BDC" w:rsidRDefault="00430BDC">
      <w:pPr>
        <w:spacing w:line="276" w:lineRule="auto"/>
        <w:ind w:left="720"/>
        <w:jc w:val="both"/>
        <w:rPr>
          <w:rFonts w:ascii="Times New Roman" w:eastAsia="Times New Roman" w:hAnsi="Times New Roman" w:cs="Times New Roman"/>
          <w:sz w:val="22"/>
        </w:rPr>
      </w:pPr>
    </w:p>
    <w:p w:rsidR="00430BDC" w:rsidRDefault="009515AC">
      <w:pPr>
        <w:spacing w:line="276" w:lineRule="auto"/>
        <w:jc w:val="both"/>
        <w:rPr>
          <w:rFonts w:ascii="Times New Roman" w:eastAsia="Times New Roman" w:hAnsi="Times New Roman" w:cs="Times New Roman"/>
          <w:sz w:val="22"/>
        </w:rPr>
      </w:pPr>
      <w:r>
        <w:rPr>
          <w:rFonts w:ascii="Times New Roman" w:eastAsia="Times New Roman" w:hAnsi="Times New Roman" w:cs="Times New Roman"/>
          <w:sz w:val="22"/>
        </w:rPr>
        <w:t>This Agreement is executed in a set of two copies, both written in English language, and each institution retains one copy. The Agreement may be executed by exchange of signed and scanned signature pages in PDF format.</w:t>
      </w:r>
    </w:p>
    <w:p w:rsidR="00430BDC" w:rsidRDefault="00430BDC">
      <w:pPr>
        <w:spacing w:line="276" w:lineRule="auto"/>
        <w:jc w:val="both"/>
        <w:rPr>
          <w:rFonts w:ascii="Times New Roman" w:eastAsia="Times New Roman" w:hAnsi="Times New Roman" w:cs="Times New Roman"/>
        </w:rPr>
      </w:pPr>
    </w:p>
    <w:p w:rsidR="00430BDC" w:rsidRDefault="00430BDC">
      <w:pPr>
        <w:spacing w:line="276" w:lineRule="auto"/>
        <w:jc w:val="both"/>
        <w:rPr>
          <w:rFonts w:ascii="Times New Roman" w:eastAsia="Times New Roman" w:hAnsi="Times New Roman" w:cs="Times New Roman"/>
        </w:rPr>
      </w:pPr>
    </w:p>
    <w:tbl>
      <w:tblPr>
        <w:tblStyle w:val="af8"/>
        <w:tblW w:w="9580" w:type="dxa"/>
        <w:tblInd w:w="30" w:type="dxa"/>
        <w:tblLayout w:type="fixed"/>
        <w:tblLook w:val="0000" w:firstRow="0" w:lastRow="0" w:firstColumn="0" w:lastColumn="0" w:noHBand="0" w:noVBand="0"/>
      </w:tblPr>
      <w:tblGrid>
        <w:gridCol w:w="4790"/>
        <w:gridCol w:w="4790"/>
      </w:tblGrid>
      <w:tr w:rsidR="00430BDC">
        <w:trPr>
          <w:trHeight w:val="2727"/>
        </w:trPr>
        <w:tc>
          <w:tcPr>
            <w:tcW w:w="4790" w:type="dxa"/>
          </w:tcPr>
          <w:p w:rsidR="00430BDC" w:rsidRDefault="009515AC">
            <w:pPr>
              <w:rPr>
                <w:rFonts w:ascii="Times New Roman" w:eastAsia="Times New Roman" w:hAnsi="Times New Roman" w:cs="Times New Roman"/>
                <w:b/>
              </w:rPr>
            </w:pPr>
            <w:r>
              <w:rPr>
                <w:rFonts w:ascii="Times New Roman" w:eastAsia="Times New Roman" w:hAnsi="Times New Roman" w:cs="Times New Roman"/>
                <w:b/>
              </w:rPr>
              <w:t xml:space="preserve">For and on behalf of </w:t>
            </w:r>
          </w:p>
          <w:p w:rsidR="00430BDC" w:rsidRDefault="009515AC">
            <w:pPr>
              <w:rPr>
                <w:rFonts w:ascii="Times New Roman" w:eastAsia="Times New Roman" w:hAnsi="Times New Roman" w:cs="Times New Roman"/>
                <w:b/>
              </w:rPr>
            </w:pPr>
            <w:r>
              <w:rPr>
                <w:rFonts w:ascii="Times New Roman" w:eastAsia="Times New Roman" w:hAnsi="Times New Roman" w:cs="Times New Roman"/>
                <w:b/>
              </w:rPr>
              <w:t>National Tsing Hua University</w:t>
            </w:r>
          </w:p>
          <w:p w:rsidR="00430BDC" w:rsidRDefault="00430BDC">
            <w:pPr>
              <w:rPr>
                <w:rFonts w:ascii="Times New Roman" w:eastAsia="Times New Roman" w:hAnsi="Times New Roman" w:cs="Times New Roman"/>
                <w:b/>
              </w:rPr>
            </w:pPr>
          </w:p>
          <w:p w:rsidR="00430BDC" w:rsidRDefault="00430BDC">
            <w:pPr>
              <w:rPr>
                <w:rFonts w:ascii="Times New Roman" w:eastAsia="Times New Roman" w:hAnsi="Times New Roman" w:cs="Times New Roman"/>
                <w:b/>
              </w:rPr>
            </w:pPr>
          </w:p>
          <w:p w:rsidR="00430BDC" w:rsidRDefault="009515AC">
            <w:pPr>
              <w:rPr>
                <w:rFonts w:ascii="Times New Roman" w:eastAsia="Times New Roman" w:hAnsi="Times New Roman" w:cs="Times New Roman"/>
                <w:b/>
              </w:rPr>
            </w:pPr>
            <w:r>
              <w:rPr>
                <w:rFonts w:ascii="Times New Roman" w:eastAsia="Times New Roman" w:hAnsi="Times New Roman" w:cs="Times New Roman"/>
                <w:b/>
              </w:rPr>
              <w:t>____________________________</w:t>
            </w:r>
          </w:p>
          <w:p w:rsidR="00430BDC" w:rsidRDefault="009515AC">
            <w:pPr>
              <w:rPr>
                <w:rFonts w:ascii="Times New Roman" w:eastAsia="Times New Roman" w:hAnsi="Times New Roman" w:cs="Times New Roman"/>
                <w:b/>
              </w:rPr>
            </w:pPr>
            <w:r>
              <w:rPr>
                <w:rFonts w:ascii="Times New Roman" w:eastAsia="Times New Roman" w:hAnsi="Times New Roman" w:cs="Times New Roman"/>
                <w:b/>
              </w:rPr>
              <w:t>W. John Kao</w:t>
            </w:r>
          </w:p>
          <w:p w:rsidR="00430BDC" w:rsidRDefault="009515AC">
            <w:pPr>
              <w:rPr>
                <w:rFonts w:ascii="Times New Roman" w:eastAsia="Times New Roman" w:hAnsi="Times New Roman" w:cs="Times New Roman"/>
                <w:b/>
              </w:rPr>
            </w:pPr>
            <w:r>
              <w:rPr>
                <w:rFonts w:ascii="Times New Roman" w:eastAsia="Times New Roman" w:hAnsi="Times New Roman" w:cs="Times New Roman"/>
                <w:b/>
              </w:rPr>
              <w:t>President</w:t>
            </w:r>
          </w:p>
          <w:p w:rsidR="00430BDC" w:rsidRDefault="009515AC">
            <w:pPr>
              <w:rPr>
                <w:rFonts w:ascii="Times New Roman" w:eastAsia="Times New Roman" w:hAnsi="Times New Roman" w:cs="Times New Roman"/>
                <w:b/>
              </w:rPr>
            </w:pPr>
            <w:r>
              <w:rPr>
                <w:rFonts w:ascii="Times New Roman" w:eastAsia="Times New Roman" w:hAnsi="Times New Roman" w:cs="Times New Roman"/>
                <w:b/>
              </w:rPr>
              <w:t>Date:________________________</w:t>
            </w:r>
          </w:p>
          <w:p w:rsidR="00430BDC" w:rsidRDefault="00430BDC">
            <w:pPr>
              <w:rPr>
                <w:rFonts w:ascii="Times New Roman" w:eastAsia="Times New Roman" w:hAnsi="Times New Roman" w:cs="Times New Roman"/>
                <w:b/>
              </w:rPr>
            </w:pPr>
          </w:p>
        </w:tc>
        <w:tc>
          <w:tcPr>
            <w:tcW w:w="4790" w:type="dxa"/>
          </w:tcPr>
          <w:p w:rsidR="00430BDC" w:rsidRDefault="009515AC">
            <w:pPr>
              <w:rPr>
                <w:rFonts w:ascii="Times New Roman" w:eastAsia="Times New Roman" w:hAnsi="Times New Roman" w:cs="Times New Roman"/>
                <w:b/>
              </w:rPr>
            </w:pPr>
            <w:r>
              <w:rPr>
                <w:rFonts w:ascii="Times New Roman" w:eastAsia="Times New Roman" w:hAnsi="Times New Roman" w:cs="Times New Roman"/>
                <w:b/>
              </w:rPr>
              <w:t>For and on behalf of</w:t>
            </w:r>
          </w:p>
          <w:p w:rsidR="00430BDC" w:rsidRDefault="009515AC">
            <w:pPr>
              <w:rPr>
                <w:rFonts w:ascii="Times New Roman" w:eastAsia="Times New Roman" w:hAnsi="Times New Roman" w:cs="Times New Roman"/>
                <w:b/>
              </w:rPr>
            </w:pPr>
            <w:r>
              <w:rPr>
                <w:rFonts w:ascii="Times New Roman" w:eastAsia="Times New Roman" w:hAnsi="Times New Roman" w:cs="Times New Roman"/>
                <w:b/>
                <w:highlight w:val="yellow"/>
              </w:rPr>
              <w:t>[Name of University]</w:t>
            </w:r>
          </w:p>
          <w:p w:rsidR="00430BDC" w:rsidRDefault="00430BDC">
            <w:pPr>
              <w:rPr>
                <w:rFonts w:ascii="Times New Roman" w:eastAsia="Times New Roman" w:hAnsi="Times New Roman" w:cs="Times New Roman"/>
                <w:b/>
              </w:rPr>
            </w:pPr>
          </w:p>
          <w:p w:rsidR="00430BDC" w:rsidRDefault="00430BDC">
            <w:pPr>
              <w:rPr>
                <w:rFonts w:ascii="Times New Roman" w:eastAsia="Times New Roman" w:hAnsi="Times New Roman" w:cs="Times New Roman"/>
                <w:b/>
              </w:rPr>
            </w:pPr>
          </w:p>
          <w:p w:rsidR="00430BDC" w:rsidRDefault="009515AC">
            <w:pPr>
              <w:rPr>
                <w:rFonts w:ascii="Times New Roman" w:eastAsia="Times New Roman" w:hAnsi="Times New Roman" w:cs="Times New Roman"/>
                <w:b/>
              </w:rPr>
            </w:pPr>
            <w:r>
              <w:rPr>
                <w:rFonts w:ascii="Times New Roman" w:eastAsia="Times New Roman" w:hAnsi="Times New Roman" w:cs="Times New Roman"/>
                <w:b/>
              </w:rPr>
              <w:t>____________________________</w:t>
            </w:r>
          </w:p>
          <w:p w:rsidR="00430BDC" w:rsidRDefault="009515AC">
            <w:pPr>
              <w:rPr>
                <w:rFonts w:ascii="Times New Roman" w:eastAsia="Times New Roman" w:hAnsi="Times New Roman" w:cs="Times New Roman"/>
                <w:b/>
                <w:highlight w:val="yellow"/>
              </w:rPr>
            </w:pPr>
            <w:r>
              <w:rPr>
                <w:rFonts w:ascii="Times New Roman" w:eastAsia="Times New Roman" w:hAnsi="Times New Roman" w:cs="Times New Roman"/>
                <w:b/>
                <w:highlight w:val="yellow"/>
              </w:rPr>
              <w:t>[Name ]</w:t>
            </w:r>
          </w:p>
          <w:p w:rsidR="00430BDC" w:rsidRDefault="009515AC">
            <w:pPr>
              <w:rPr>
                <w:rFonts w:ascii="Times New Roman" w:eastAsia="Times New Roman" w:hAnsi="Times New Roman" w:cs="Times New Roman"/>
                <w:b/>
              </w:rPr>
            </w:pPr>
            <w:r>
              <w:rPr>
                <w:rFonts w:ascii="Times New Roman" w:eastAsia="Times New Roman" w:hAnsi="Times New Roman" w:cs="Times New Roman"/>
                <w:b/>
                <w:highlight w:val="yellow"/>
              </w:rPr>
              <w:t>[Title]</w:t>
            </w:r>
          </w:p>
          <w:p w:rsidR="00430BDC" w:rsidRDefault="009515AC">
            <w:pPr>
              <w:rPr>
                <w:rFonts w:ascii="Times New Roman" w:eastAsia="Times New Roman" w:hAnsi="Times New Roman" w:cs="Times New Roman"/>
                <w:b/>
              </w:rPr>
            </w:pPr>
            <w:r>
              <w:rPr>
                <w:rFonts w:ascii="Times New Roman" w:eastAsia="Times New Roman" w:hAnsi="Times New Roman" w:cs="Times New Roman"/>
                <w:b/>
              </w:rPr>
              <w:t>Date: _______________________</w:t>
            </w:r>
          </w:p>
        </w:tc>
      </w:tr>
    </w:tbl>
    <w:p w:rsidR="00430BDC" w:rsidRDefault="00430BDC">
      <w:pPr>
        <w:rPr>
          <w:rFonts w:ascii="Times New Roman" w:eastAsia="Times New Roman" w:hAnsi="Times New Roman" w:cs="Times New Roman"/>
          <w:sz w:val="22"/>
        </w:rPr>
      </w:pPr>
    </w:p>
    <w:sectPr w:rsidR="00430BDC">
      <w:footerReference w:type="default" r:id="rId9"/>
      <w:pgSz w:w="11906" w:h="16838"/>
      <w:pgMar w:top="1440" w:right="1800" w:bottom="709" w:left="1800" w:header="851"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8C2" w:rsidRDefault="001F08C2">
      <w:r>
        <w:separator/>
      </w:r>
    </w:p>
  </w:endnote>
  <w:endnote w:type="continuationSeparator" w:id="0">
    <w:p w:rsidR="001F08C2" w:rsidRDefault="001F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BDC" w:rsidRDefault="009515AC">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765FE5">
      <w:rPr>
        <w:rFonts w:eastAsia="Calibri"/>
        <w:noProof/>
        <w:color w:val="000000"/>
        <w:sz w:val="20"/>
        <w:szCs w:val="20"/>
      </w:rPr>
      <w:t>6</w:t>
    </w:r>
    <w:r>
      <w:rPr>
        <w:color w:val="000000"/>
        <w:sz w:val="20"/>
        <w:szCs w:val="20"/>
      </w:rPr>
      <w:fldChar w:fldCharType="end"/>
    </w:r>
  </w:p>
  <w:p w:rsidR="00430BDC" w:rsidRDefault="00430BDC">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8C2" w:rsidRDefault="001F08C2">
      <w:r>
        <w:separator/>
      </w:r>
    </w:p>
  </w:footnote>
  <w:footnote w:type="continuationSeparator" w:id="0">
    <w:p w:rsidR="001F08C2" w:rsidRDefault="001F0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153EB"/>
    <w:multiLevelType w:val="multilevel"/>
    <w:tmpl w:val="60ECDD52"/>
    <w:lvl w:ilvl="0">
      <w:start w:val="1"/>
      <w:numFmt w:val="lowerLetter"/>
      <w:lvlText w:val="%1."/>
      <w:lvlJc w:val="left"/>
      <w:pPr>
        <w:ind w:left="1080" w:hanging="36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BDC"/>
    <w:rsid w:val="001F08C2"/>
    <w:rsid w:val="0028696A"/>
    <w:rsid w:val="00430BDC"/>
    <w:rsid w:val="00441900"/>
    <w:rsid w:val="005221D9"/>
    <w:rsid w:val="00765FE5"/>
    <w:rsid w:val="009515AC"/>
    <w:rsid w:val="00CA16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0CD494-3D2E-471E-81F0-A3121B44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201B"/>
    <w:rPr>
      <w:kern w:val="2"/>
      <w:szCs w:val="2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a4">
    <w:name w:val="List Paragraph"/>
    <w:basedOn w:val="a"/>
    <w:uiPriority w:val="34"/>
    <w:qFormat/>
    <w:rsid w:val="00823057"/>
    <w:pPr>
      <w:ind w:leftChars="200" w:left="480"/>
    </w:pPr>
  </w:style>
  <w:style w:type="paragraph" w:styleId="a5">
    <w:name w:val="header"/>
    <w:basedOn w:val="a"/>
    <w:link w:val="a6"/>
    <w:unhideWhenUsed/>
    <w:rsid w:val="003044E1"/>
    <w:pPr>
      <w:tabs>
        <w:tab w:val="center" w:pos="4153"/>
        <w:tab w:val="right" w:pos="8306"/>
      </w:tabs>
      <w:snapToGrid w:val="0"/>
    </w:pPr>
    <w:rPr>
      <w:sz w:val="20"/>
      <w:szCs w:val="20"/>
    </w:rPr>
  </w:style>
  <w:style w:type="character" w:customStyle="1" w:styleId="a6">
    <w:name w:val="頁首 字元"/>
    <w:link w:val="a5"/>
    <w:rsid w:val="003044E1"/>
    <w:rPr>
      <w:sz w:val="20"/>
      <w:szCs w:val="20"/>
    </w:rPr>
  </w:style>
  <w:style w:type="paragraph" w:styleId="a7">
    <w:name w:val="footer"/>
    <w:basedOn w:val="a"/>
    <w:link w:val="a8"/>
    <w:uiPriority w:val="99"/>
    <w:unhideWhenUsed/>
    <w:rsid w:val="003044E1"/>
    <w:pPr>
      <w:tabs>
        <w:tab w:val="center" w:pos="4153"/>
        <w:tab w:val="right" w:pos="8306"/>
      </w:tabs>
      <w:snapToGrid w:val="0"/>
    </w:pPr>
    <w:rPr>
      <w:sz w:val="20"/>
      <w:szCs w:val="20"/>
    </w:rPr>
  </w:style>
  <w:style w:type="character" w:customStyle="1" w:styleId="a8">
    <w:name w:val="頁尾 字元"/>
    <w:link w:val="a7"/>
    <w:uiPriority w:val="99"/>
    <w:rsid w:val="003044E1"/>
    <w:rPr>
      <w:sz w:val="20"/>
      <w:szCs w:val="20"/>
    </w:rPr>
  </w:style>
  <w:style w:type="paragraph" w:styleId="a9">
    <w:name w:val="No Spacing"/>
    <w:uiPriority w:val="1"/>
    <w:qFormat/>
    <w:rsid w:val="00DE6F24"/>
    <w:rPr>
      <w:kern w:val="2"/>
      <w:szCs w:val="22"/>
    </w:rPr>
  </w:style>
  <w:style w:type="paragraph" w:styleId="aa">
    <w:name w:val="Balloon Text"/>
    <w:basedOn w:val="a"/>
    <w:link w:val="ab"/>
    <w:uiPriority w:val="99"/>
    <w:semiHidden/>
    <w:unhideWhenUsed/>
    <w:rsid w:val="003812D4"/>
    <w:rPr>
      <w:rFonts w:ascii="Tahoma" w:hAnsi="Tahoma" w:cs="Tahoma"/>
      <w:sz w:val="16"/>
      <w:szCs w:val="16"/>
    </w:rPr>
  </w:style>
  <w:style w:type="character" w:customStyle="1" w:styleId="ab">
    <w:name w:val="註解方塊文字 字元"/>
    <w:link w:val="aa"/>
    <w:uiPriority w:val="99"/>
    <w:semiHidden/>
    <w:rsid w:val="003812D4"/>
    <w:rPr>
      <w:rFonts w:ascii="Tahoma" w:hAnsi="Tahoma" w:cs="Tahoma"/>
      <w:sz w:val="16"/>
      <w:szCs w:val="16"/>
    </w:rPr>
  </w:style>
  <w:style w:type="character" w:styleId="ac">
    <w:name w:val="annotation reference"/>
    <w:uiPriority w:val="99"/>
    <w:unhideWhenUsed/>
    <w:rsid w:val="00A75B5D"/>
    <w:rPr>
      <w:sz w:val="16"/>
      <w:szCs w:val="16"/>
    </w:rPr>
  </w:style>
  <w:style w:type="paragraph" w:styleId="ad">
    <w:name w:val="annotation text"/>
    <w:basedOn w:val="a"/>
    <w:link w:val="ae"/>
    <w:uiPriority w:val="99"/>
    <w:unhideWhenUsed/>
    <w:qFormat/>
    <w:rsid w:val="00A75B5D"/>
    <w:rPr>
      <w:sz w:val="20"/>
      <w:szCs w:val="20"/>
    </w:rPr>
  </w:style>
  <w:style w:type="character" w:customStyle="1" w:styleId="ae">
    <w:name w:val="註解文字 字元"/>
    <w:link w:val="ad"/>
    <w:uiPriority w:val="99"/>
    <w:qFormat/>
    <w:rsid w:val="00A75B5D"/>
    <w:rPr>
      <w:sz w:val="20"/>
      <w:szCs w:val="20"/>
    </w:rPr>
  </w:style>
  <w:style w:type="paragraph" w:styleId="af">
    <w:name w:val="annotation subject"/>
    <w:basedOn w:val="ad"/>
    <w:next w:val="ad"/>
    <w:link w:val="af0"/>
    <w:uiPriority w:val="99"/>
    <w:semiHidden/>
    <w:unhideWhenUsed/>
    <w:rsid w:val="00A75B5D"/>
    <w:rPr>
      <w:b/>
      <w:bCs/>
    </w:rPr>
  </w:style>
  <w:style w:type="character" w:customStyle="1" w:styleId="af0">
    <w:name w:val="註解主旨 字元"/>
    <w:link w:val="af"/>
    <w:uiPriority w:val="99"/>
    <w:semiHidden/>
    <w:rsid w:val="00A75B5D"/>
    <w:rPr>
      <w:b/>
      <w:bCs/>
      <w:sz w:val="20"/>
      <w:szCs w:val="20"/>
    </w:rPr>
  </w:style>
  <w:style w:type="paragraph" w:styleId="af1">
    <w:name w:val="Revision"/>
    <w:hidden/>
    <w:uiPriority w:val="99"/>
    <w:semiHidden/>
    <w:rsid w:val="00A75B5D"/>
    <w:rPr>
      <w:kern w:val="2"/>
      <w:szCs w:val="22"/>
    </w:rPr>
  </w:style>
  <w:style w:type="paragraph" w:styleId="af2">
    <w:name w:val="Body Text Indent"/>
    <w:basedOn w:val="a"/>
    <w:link w:val="af3"/>
    <w:rsid w:val="00862E3F"/>
    <w:pPr>
      <w:ind w:left="360" w:firstLine="540"/>
      <w:jc w:val="both"/>
    </w:pPr>
    <w:rPr>
      <w:rFonts w:ascii="Arial" w:eastAsia="MS Mincho" w:hAnsi="Arial"/>
      <w:sz w:val="28"/>
      <w:szCs w:val="20"/>
      <w:lang w:eastAsia="ja-JP"/>
    </w:rPr>
  </w:style>
  <w:style w:type="character" w:customStyle="1" w:styleId="af3">
    <w:name w:val="本文縮排 字元"/>
    <w:basedOn w:val="a0"/>
    <w:link w:val="af2"/>
    <w:rsid w:val="00862E3F"/>
    <w:rPr>
      <w:rFonts w:ascii="Arial" w:eastAsia="MS Mincho" w:hAnsi="Arial"/>
      <w:kern w:val="2"/>
      <w:sz w:val="28"/>
      <w:lang w:eastAsia="ja-JP"/>
    </w:rPr>
  </w:style>
  <w:style w:type="paragraph" w:styleId="af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5">
    <w:basedOn w:val="TableNormal1"/>
    <w:tblPr>
      <w:tblStyleRowBandSize w:val="1"/>
      <w:tblStyleColBandSize w:val="1"/>
      <w:tblCellMar>
        <w:left w:w="28" w:type="dxa"/>
        <w:right w:w="28" w:type="dxa"/>
      </w:tblCellMar>
    </w:tblPr>
  </w:style>
  <w:style w:type="table" w:styleId="af6">
    <w:name w:val="Table Grid"/>
    <w:basedOn w:val="a1"/>
    <w:uiPriority w:val="39"/>
    <w:rsid w:val="00C45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7">
    <w:basedOn w:val="TableNormal0"/>
    <w:tblPr>
      <w:tblStyleRowBandSize w:val="1"/>
      <w:tblStyleColBandSize w:val="1"/>
      <w:tblCellMar>
        <w:left w:w="28" w:type="dxa"/>
        <w:right w:w="28" w:type="dxa"/>
      </w:tblCellMar>
    </w:tblPr>
  </w:style>
  <w:style w:type="table" w:customStyle="1" w:styleId="af8">
    <w:basedOn w:val="TableNormal0"/>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ZFqlP/w31F2jybHVKZnNQyi6nQ==">AMUW2mWG4iAF8th8gHRKDK8lYwqCbke8Ha5HBw/sLuSfJyoNQQOkeUT10X71XolKgp2LmyjzcaX2v9xvKTbsI5NcjyVTaTj/zUziSnAn+U/Ga1bUR5ti7KSN4BdnrzOIc9INn8WSoAKDWodY61pGgFomCGGzBFuw0DhHVuN/nE7AqVnC8YBEB0O6JbKMLJyv1K/unrTn1TxqAvxq/OettXA1fwhq9MY9TiHtrbJeqJwG+o3B8vChSWVVP3OZmBABKGt0DldTulfxlxXpmQta/CNG3HB6E3VfD434THao922zeXvEEb/94+fM85MJg9wuntYD0NZdGim5jWd6Z2uKum1p13DnRUQu8IAznw5gOFJFJwH9QQhb5rYmRvWeL3y2vI5acgfMwSSaLMP5DsFVIecF8evLrR1TGNO+tRCyccMwSlFlLYtCHcjTIgQc+BOUJQLwk6HKIpsDufAByL0BKoHxzvuw3ft3Ftm3tqBeaQrS0CGjeQBHzlG1VFjZpyNdlw+MH/vF9k+8HeY3lRvOvY4qyphxXX9z1Mq0DpYBmJryGwixvYJWCSP5JaigSHAKH5RbWuvzJ9wYaT2FUqjK5mvZ5ivxuymCyYToloo1MuLDDOSs2TqUr5GN8iGTZtZ5fTAB3tkdMubiftOFH/6dYl3eBDiTUWY8wIPKTfZ0O3rn34B89DpbEd/2sTaV3o8GJUyEf/2DhoUnBJchMEXTRqVgk2J76aFJSesydA/uKsoisMP3n1EJ5hipzwrJKVQYwY53Iihs4QqGZ5wvto78yspnc5dPb4SL8AvxP/CeX3utLkmOZvwhu+oKXOBLGQhQACa2zmzNrB1r2BP499nAz05O8n744AckOTfQI+/qEGtlu4qfV37IR2F+8rmu3+xh/UR9L4lz/wNjg3GqTMIwNx8T9/D5TGK2LxhoPIIMePDQr80j0lTLXfJeJBTJiv3wAzfp+2QBbUl5oD4UBFeggttBvvgE6/0xcr08AeuwqVl+C8WPvPT98nz5iOIxETuUQAWbRqpxGBm+/1xUsibsZpfZzDOLamGej/rZ4XZaQVRDWauCv8hHFizFgllWG/quPyqFyzrjgH4YXGqeWdpIp3r/rP4meAnisFcrpFXUFZODtCIcLxNe/1Bsnt9mzwm4fGRep/ZTJ1Xgd/FH1IZA77hdBdzNFCWtThXyAyHoK9vu+r9+lmjOhMnYUbJi/hTUabM7VKLjRRkTVra2Yp64ThkEGWdXYFDshoWpH9SCh9hhjq3JNwXBz26+vCeeZBUvlGX+HqaGSyOrGOhz1tmMhtpDE/un2eUal3wMMYUGn5r+5w5HCk5qLH1Ie2tDbzUHfM4M9UyJHwWMvGsWkaLAKCawXCqVIrj0ePa1Oj2MHDBjelPPmjDAGlIWQ2CNjEbFlehQOuBv5gPMKHYcFnUdOADbjqCfR6B933MIR5nYAizXx68gyxYaR/9Xn1Zy8XOP4NTcMohU0BJfiWbEB8+Ye99VR+8OUJA/SUxXVVvEU/XDcwdEkUt1AJspW1SPOSNrr+TiHepvtv0Efi4/f6+1t8EldOeZDNtG0wxL7Y8aiFl7X3V8fET7sXNEGjVeZOd2991mDMUWEfAIittEXi7NvcaimqtdtieLUzfqJWyTkqj29dO3BZi2lYUN5rZmLKRIL1SO98jmvB+Y3ObdUMQIRwQKLNxL2C23AJ7ji+P6OK8oFcWD9JB9QgzQnQ0gm3D2ef1i/3V4tgqlDeFwSEGsWOqbm+Fo4GfjbBEEHVR/rLR02X58Pnj48daJxlhm3FsFV17SZ3gHL4c/691ywgPd9XEYdLx3JZ9x+vLce6z66TLoticRqBQ/Qswd4rCi4B+bwQzMdAEJB+IlhRqmFJoUyQjFBKcUTBODasxp7izX/3Y46ZHq+yyyeZJO5tDRnme7uy/d1Ej/UW++N5QKidlgEBgx+jsKusMVG/YBoa4dZKHFoN/kW1lEkE7RZCRlEfucpJYAw33/PkDLEm3eYfyOqHgXU4f53YulK7LDdFRbSjKuHzZ/MBQOvG7PyR57DvCl9up95B3hGewRE5bGCXmP7o+CR0zVhEEq+fPgLyHFBTMaIiHnmfIygp5otbx5vc5SBQ+nR6fZU71vQ+JVhDCHEKp7T0p1d2e4k+D712ENmOYr2v7dQWV272xT052nPIhQRpnYPfmBia6vDfW79dycmVvDYGE7UBSVPPU9+p7b4uycvOd16F5WNBd2AuDp48dil0cCV1gr3tqTnM6dwH9CvYJIOMSGB5lHYmry0dyICjAMupjJiGLJsqhcTwx9tM26bhpqH7tV9toWTHC5NPeaGoJ+N95lUt5aa7+Zb6mVxcpfj6HRroHTtGcEp0NYL+sl2vApEfF035uBQRJYB1ODKCOxfI8jkXwhsR8BZsYdO6sCGdcNnDcDvTvRKrVacbUL3QhTloFEsVEt6vkK7ZIN/ZQ0KM4jy9yNoypSVVVeeW8Eyul2N8B1gNeQ169bzOGx9ckfYtnO/g3FpMLAkLfU6xf1R8P6KpvUwlRnyLATfKuE6n3ZSZztFLk/3/Vy6uwlrNkP4S8QI/kc6ujw1ohofJo2cfTvnYuk8mj8X+9mnqeOIqNee+4IV3aNIhTr1dW3MBf13S506OATr7r4zj1yU6li0aOABJ9X7iQiL1ZMLbf9pHpuWWU1jXIIL3Ca8IAGjE3EGUA+5sWFGwOHa3jt11VyrWinXCV95wOnjFhHcVxDn9YeOpdHzQKnyMww57dXta8fQlRIn2KD5nqJgE/Jp6Hz8w9tSecTgm/Gef2LAR3b0YqRAUrr3nbRktrQ/lTSpTxmO5KoXAggGNtRYfVotKFZAgYA9+tSSwAHKkQH/zv3ha4qMEYbMw/WzI30UntpLT43zU7SU43nei6f+Q+pJoLUhL9BbsP28BBxDRbkpCJ8rj/5x5/9xFrXlE6wB+mPgBhnn3CDaSdPiWr2btQRJVle0utbobl6ZveZvH0I3oeDrHRx7JfEa1h3V/nzfBtxyWdv8vRGm7Z/ShKgrXtJueJrSILboPVwSJFgDIl74f8Il9oMU6H2LA18+f1VbTA8weya5McQ0phJVKMdkpFVWGqfyEOR4ggl+SNnV2b9KRmTiICVUCHOsRMSaxIZvWfqV1zOjv061NYLbUzay5zJloollDe/w1tXMlCamL2t3WosLFCtM+SJb411RaPaUH7+FLv3vYZInaLpt2zPbBykTSuuMMi6v36hTu5uB7JIBR3TjCgofytYt86dUBOfRcxtEFpojrvEC2VFiJcPSXr+uohibFm3ufoSqpCN0oYhy5+h4uskO5Za8vwRxBOAjXsHPvlWBJRXr4PwJnfPwW251WXGUx2KB/zkCmH9zYyg50+dJEKrn8XEKQd3jWVWmr7fcdyFSjFIursVx3U+gGtTFP0W6PXvuIyOw80ygdY4EE9wbl6+7AySelJtt/HueJQRgZwMBRIOOg7M6zI+g4iKG6iF3zAPkA3dTG6UMKD+fl3Vfvap4RFIc2yntDJx9DSDLoeVBRTpnophSRy7Ac4u+AZsVMneAr22ppLt2odKqtv42V3ePBylplGnw2ZsmKha3oSpS5Hy9MCOGxZHAllYRJEUmcriRQeHZwK3maxSvfyWHPNxaIvtV7Vp3TWl/FOCXpQ7q9/SmJlCujUlxSyo2ZZe2JNUR2vxlO2yZifGaNy94WF3oys+rjSy9etTiwzJdphGWc6zfCnFF//s7GrMxW/SoOZDapCm0PjRk5ovMKg6E0j3Rjd9WlZiqiUglGtTsJgJRWIvUEcssXqzTc38dENvnANIAj2dqSn8yrD0wqGuukVfD8MTShYT716p7L7VKtcx7YIWlQA2Y4+4WS91vO/8jPZOpdoTqRzP9xNPvzHvhvX16KQkVa0C+63GSd06SpRmk9eN8NxLAYgx34YPmGBWlFxDDmfGRl/yBCiMNMZy2oJWwnYPh28VHisfVRDzyBw744J5NwAWu5Qfcby8c3IOqzdVkayo1Uk4Ks8026gVVTiPBMlfNg7Ql/IQD8qxtHmlRt/dgDgNt4k6XW2spopxgj4XegD1puPvQNMJxynjhtQhjcoTHNiAh37PcPQPVtN3GudDQKGk/hegFuC7vR3PqYO3JKIn91k1yS/YSbaGDhcFTH4DmwT1YQipv0lWgnJn5ENv8gvuDkRHj7pIxM5FbFao5mpm7NxahDapE+65h3Q0A8cg+2a3UujK1qJHiVkGdR6W9nlYqcmlPJYBWNIEarf4tfvKuZHcHb+3VYTOP4QpcDUYORWYsYPyvSufRKppaBipsEqWHdH7o+0XaivRhcpTPPughvTzTrq2+B3fdZZUUPCx4iEp5fnfWWGRY6pPx+R4EuvjJbxYdav8mkRt8+5Vlt6hkLSGfoVaxmDDs8c9jOe2Tc7sY9O4Aa4kmp9iozBOvKqWsqfDrTy3KboyTCiPFpPBZyGx6dL3hqBdzxxVD+qNYw/unTpzDbIoOO86ogFTCxLmlPieslURuLHyuy9a7GzvXQJxUcpvxKu1e3RHHfhvhoLu7wkV1uqcudInQfO2ZcuF90KBlfWlFHvK1449BVyOoAF2M0DOe5QemoCG3lkKP7w/IviNPbHKrOj8BkdM6LyYeVh9usDQnBpf//3ZYM5o1JGhlheGAA+OfJKYQTQYF6k5MhKViVsdCm5cnemmkjgzQXUNc2TuJoazksyQ7GR3QHsBkINOv/wlOJh2b/lWZzYiPZCQSYjNDkM+sbfCwoqdkijzxtiTrCNTwOlvPwm9mLvFsxQZr/9ZZxPJLWwZNpWHvrbwMxuZ970uRc9Bb35oPQ+9XxDVCaHyB0ykCanLWR3panyw7tZkbajFbfuLHIPy/XrfIk7gQYRIdIrP2vjL+jU3n7vefZT5v2SfNEujbko/W1lYX5eKEzO6BMeHltdXyOYEEVCW9AnV3hesdF+z3PmJBVxC3/kDEwFs6WKLtVneZi3YUZdFo/fU5YsRO0zxdZjX/LxUAquSYTQazP0R0iKKkrwnXTb1yXY2nek/saWG2EqdLrGe57moHN9/+Zf3GQKVGb4gIyBCJnGMmwZ87KLSjlmRK783fRmx83drUCh+j7/ewkUm1p+AUgcRBCMr/+ltISOvtqVmmOW3sMdYwKDCQlZCkBpErv0s37PgHZbWJsvAJ/9yyyXuSpJm0fI8AQthh8hzg+n5CSb9MXEw5Chssc4pbqQi0Fx/SWJuf/4j+G/20CGJFZzFx7b++ZP0cojWPIMRXARTXc2/HbrFV9qoy8a36wninCXymxdXJb/mLpV4atTc/V/B2n+3bv+mfSZnV/dtT8yfdluGikWp+xm1YoCiZyDJQtq3qouSIq8MGbXDaxoUbRZl+/JMB+8jBKPcK50PPecntqsrmjHwzjN4mQW3vwHsYI+CYRswgQNk29WB933xtx1arZDXoiQ0sJZVyTUNQ12OqZWTfW3mhpcoMNSsLvD/yyxFBc5op0lwduQlNOp6D/aZxBtBlRFKQhmSdygbqMT362n3fUq6kF1o9jafjWDsJhKwr86doamkLha96gO1zXPZmTDww2VCXxUG0hPr6Hd8czHT1QjqFuxWjO7IjJA95gCfW/H0SNjhCyuWykH+XfLK2SBLObdgcA+7/k9BPAM8lsLqWi5GqP7qaWfddWby6KBMiuTx+8MMj5eQa28E+y74Cw537XGdUU8Of/sWdewrLyUj/I5hWx/14erW3rBiGMkQNai6tL43Bj5UWQYXW50/77PeUSU+7tlUtvk+HRHIO+/d7/+JXfZt41PlRwlFehbWqHcc0nuOjUA3OOgikxB5t0Zmu+l6g1kqpA3hqhXHCLJYEmTywr+0PreuubiHWA80ZwCsw/inNJq/7a3XDHVqzCAdDEx4KR3c7eXsre+IHUB0zdBwjmbPgOupKGG8a5vXziRMK01rYNiIAr/aiI35fxSIAXLLzxjbo3sheGWffi3ozx+riXt4Bp86cMfaswfvR+WtZsS4wyhv9aeVNzue64H0qy8rZvvO8s13temlOJYYMU21FvsnBT2Pp7fiRnioszGCr27m6oHH0yHI3nYzRV+amwJ5w0JA42fgdGjRW/jbsRVyhKuK0RJ51T+m6iR02c+x52TxMT636BaFGBj7HZpHYsCdf+VlHEw/v8ubm0qfzLvr0mlCEVz8hl+9bdlCezAHRfIU5/fhxJ+wwKKDy2xwIjNYXEe9qxJHxHfCr2VeMolSNfIEP4nl4+WwE6BD15Wsi0BtQtxjail/eO84N902ShhxmxW7pDn8Yg0WVNplXU4fWew3y5AUhiw/3tixX50sChp9aoY06onCVPK655ZTjH2dtY7ORsONv52q73q+I75Yd1pkbXG46J54P6ady0xRdAl6A9Uih7ihuXlWY25eBJKJdzekcydhk60g/HTK7yxdV6mDjd4eX392KVeK4pOOqHnQrRynI6phdF29UkivuW3tvm6fAW1Ff30mPdsqML9ubLMUxEe4IPth8BPRWp3EDQJgNWV40oKi5v75ncKOW24Hn4z1aHTOLiElcJTiZ6UzcrFYVRDWnmP1eHDS91uz//SvkGGqUVw166NCJYFlgbY3iPVlDUEHIoRo9x+qVi94OWoiT+njd2B2oiNhI3PDpQ9391jLZd5yqk6Lr0D2Z/f6Oo/CY6X4rOORBne3PiMnyxZmHMnRcb8AJ7NV66NP1ObvVkXbsbHP4C1YdC0xjHGuBgSCX2mjn/cqURf2MhRjvO6XDy+7i9oXk9yGVlKAy/ll40nUyWGyJ42ZxmRrjZiEwghizmzkQfC9VpDnKcInXUtWE9U02TRPoyKbSLOdyXs60ukxjJVGeQZtbESxfjcHiS7QaaI0myOPqD4h9gSPZYzIyyQ9BYLGsu8iKsCA9w9l0LO1MoSzIQQdL14hlDHljEDwxiAy29kNHBAVGoHksfaXoneMzO0cYTSDfbcyrRiECwNSvdKDtdmCaPQXzuzvwC5tNsQDQqPNSALVT8wQhHy6Px+47DX/o/sasXu6AjHpotLh/Ly/IiCIxHBMLXDGWZ6Ull8uCntpGENvDMWYyUamud4w0l8U17E2oZV8v4RymAD8T/aHZOB7VmWkKP0F2qYStKA3GWyBGfkTQ5LUKRbII58+zbVxXjUMoD/saf49UHcMcc68yCv5rNqOuq2GGhEBp9cghW1xUKP06V7G5aesiENC9ZdNSli0uIE4a0GaXMjFeVM60Pt+4zPcb9Tlyn0itSK32Wr1BwrRnctDT/I/+oRg/VE3JmG5wWuQ71Wc63jbesByOqfCWdSGQwu+PFfZHquCMTIl5EEXgKd8iYGAL0kRHU6P3YOVCPRskZm2VEuy4v1MWHiF6+D78FzLcBWQOAclg42G6+SaesskU23NtV1ZGxKACd+8sA7IltpkUIFfbwEjbnGdpLi1iETbXfHvU5m603tDUpehz/w4/i+ljuR5pXJxsHZp+82dFkxEkRb/RKGz3wEjoFS6Zn0uC4ObLmzCji478htrImz1QsETbycpi0rd2evk86k5t6TLJTK7gAncQKMlU55YPp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2954</Words>
  <Characters>10871</Characters>
  <Application>Microsoft Office Word</Application>
  <DocSecurity>0</DocSecurity>
  <Lines>374</Lines>
  <Paragraphs>194</Paragraphs>
  <ScaleCrop>false</ScaleCrop>
  <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OIAA</dc:creator>
  <cp:lastModifiedBy>adminuser</cp:lastModifiedBy>
  <cp:revision>2</cp:revision>
  <dcterms:created xsi:type="dcterms:W3CDTF">2025-02-26T08:48:00Z</dcterms:created>
  <dcterms:modified xsi:type="dcterms:W3CDTF">2025-02-26T08:48:00Z</dcterms:modified>
</cp:coreProperties>
</file>