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532"/>
        <w:gridCol w:w="885"/>
        <w:gridCol w:w="1418"/>
        <w:gridCol w:w="1701"/>
        <w:gridCol w:w="1276"/>
        <w:gridCol w:w="1700"/>
        <w:gridCol w:w="2127"/>
      </w:tblGrid>
      <w:tr w:rsidR="00AD536D" w:rsidRPr="00AD536D" w14:paraId="1A16DA84" w14:textId="77777777" w:rsidTr="00AD536D">
        <w:trPr>
          <w:trHeight w:val="558"/>
        </w:trPr>
        <w:tc>
          <w:tcPr>
            <w:tcW w:w="10490" w:type="dxa"/>
            <w:gridSpan w:val="8"/>
            <w:shd w:val="clear" w:color="auto" w:fill="DEEAF6" w:themeFill="accent1" w:themeFillTint="33"/>
            <w:vAlign w:val="center"/>
          </w:tcPr>
          <w:p w14:paraId="7D2BF304" w14:textId="6B51EDD1" w:rsidR="00AD536D" w:rsidRPr="00AD536D" w:rsidRDefault="00AD536D" w:rsidP="00AD536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年度徵選，國立清華大學國際訪問</w:t>
            </w:r>
            <w:proofErr w:type="gramStart"/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獎印領</w:t>
            </w:r>
            <w:proofErr w:type="gramEnd"/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清冊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領據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Receipt</w:t>
            </w:r>
          </w:p>
        </w:tc>
      </w:tr>
      <w:tr w:rsidR="00AD536D" w:rsidRPr="00AD536D" w14:paraId="2B92F9BC" w14:textId="77777777" w:rsidTr="00AD536D">
        <w:tc>
          <w:tcPr>
            <w:tcW w:w="0" w:type="auto"/>
            <w:shd w:val="clear" w:color="auto" w:fill="DEEAF6" w:themeFill="accent1" w:themeFillTint="33"/>
            <w:vAlign w:val="center"/>
          </w:tcPr>
          <w:p w14:paraId="3157FE44" w14:textId="77777777" w:rsidR="00AD536D" w:rsidRPr="00AD536D" w:rsidRDefault="00AD536D" w:rsidP="00AD536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學院</w:t>
            </w:r>
          </w:p>
          <w:p w14:paraId="79C9A961" w14:textId="5D15369E" w:rsidR="00AD536D" w:rsidRPr="00AD536D" w:rsidRDefault="00AD536D" w:rsidP="00AD536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C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ollege</w:t>
            </w:r>
          </w:p>
        </w:tc>
        <w:tc>
          <w:tcPr>
            <w:tcW w:w="532" w:type="dxa"/>
            <w:shd w:val="clear" w:color="auto" w:fill="DEEAF6" w:themeFill="accent1" w:themeFillTint="33"/>
            <w:vAlign w:val="center"/>
          </w:tcPr>
          <w:p w14:paraId="4873ED9E" w14:textId="0EF0AE52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DEEAF6" w:themeFill="accent1" w:themeFillTint="33"/>
            <w:vAlign w:val="center"/>
          </w:tcPr>
          <w:p w14:paraId="6F3D408D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系所</w:t>
            </w:r>
          </w:p>
          <w:p w14:paraId="226F9826" w14:textId="3F6A00AD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D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ept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E6B7FB4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姓名</w:t>
            </w:r>
          </w:p>
          <w:p w14:paraId="2E2CA3CD" w14:textId="5F7F9303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N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996E635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學號</w:t>
            </w:r>
          </w:p>
          <w:p w14:paraId="0194B995" w14:textId="790F7EE2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S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tudent ID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1A02EE5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全球處補助核定額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42F1DDDD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訪問日期</w:t>
            </w:r>
          </w:p>
          <w:p w14:paraId="3933CFA6" w14:textId="6E68C2CA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d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ate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02B6F77" w14:textId="6C2D457C" w:rsidR="00AD536D" w:rsidRPr="00AD536D" w:rsidRDefault="007406E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同學</w:t>
            </w:r>
            <w:r w:rsidR="00AD536D"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簽名</w:t>
            </w:r>
          </w:p>
          <w:p w14:paraId="13B1EB0C" w14:textId="716F9F6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S</w:t>
            </w:r>
            <w:r w:rsidRPr="00AD536D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ignature</w:t>
            </w:r>
          </w:p>
        </w:tc>
      </w:tr>
      <w:tr w:rsidR="00AD536D" w:rsidRPr="00AD536D" w14:paraId="6E187B2E" w14:textId="77777777" w:rsidTr="00AD536D">
        <w:trPr>
          <w:trHeight w:val="832"/>
        </w:trPr>
        <w:tc>
          <w:tcPr>
            <w:tcW w:w="0" w:type="auto"/>
            <w:vAlign w:val="center"/>
          </w:tcPr>
          <w:p w14:paraId="48025E01" w14:textId="425C2780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F553F" wp14:editId="357C02B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-349885</wp:posOffset>
                      </wp:positionV>
                      <wp:extent cx="336550" cy="1104900"/>
                      <wp:effectExtent l="19050" t="19050" r="2540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D895" id="矩形 1" o:spid="_x0000_s1026" style="position:absolute;margin-left:37.15pt;margin-top:-27.55pt;width:26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" filled="f" strokecolor="#c00000" strokeweight="3pt"/>
                  </w:pict>
                </mc:Fallback>
              </mc:AlternateContent>
            </w:r>
          </w:p>
          <w:p w14:paraId="1CC7F224" w14:textId="755829EC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24D29A6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4D4D44A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0837AFD" w14:textId="3DA101F4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院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11FFA6" w14:textId="53E1153D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309D834A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2BB176F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EE9A7C7" w14:textId="0FB0E710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212547A" w14:textId="77777777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0893E93" w14:textId="14D6734F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1418" w:type="dxa"/>
            <w:vAlign w:val="center"/>
          </w:tcPr>
          <w:p w14:paraId="6C325AE0" w14:textId="143F7755" w:rsidR="00AD536D" w:rsidRPr="00AD536D" w:rsidRDefault="00AD536D" w:rsidP="00E078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D53C88" w14:textId="61D1B565" w:rsidR="00AD536D" w:rsidRPr="00AD536D" w:rsidRDefault="00AD536D" w:rsidP="00E0780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8022AC" w14:textId="6607BAAF" w:rsidR="00AD536D" w:rsidRPr="00AD536D" w:rsidRDefault="00AD536D" w:rsidP="00E0780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00" w:type="dxa"/>
            <w:vAlign w:val="center"/>
          </w:tcPr>
          <w:p w14:paraId="33BEDE3A" w14:textId="67110612" w:rsidR="00AD536D" w:rsidRPr="00AD536D" w:rsidRDefault="00AD536D" w:rsidP="00E0780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20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/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/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</w:p>
          <w:p w14:paraId="3C602452" w14:textId="4AF6BFF0" w:rsidR="00AD536D" w:rsidRPr="00AD536D" w:rsidRDefault="00AD536D" w:rsidP="00E0780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D536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2127" w:type="dxa"/>
            <w:vAlign w:val="center"/>
          </w:tcPr>
          <w:p w14:paraId="4F5E420B" w14:textId="77777777" w:rsidR="00AD536D" w:rsidRPr="00AD536D" w:rsidRDefault="00AD536D" w:rsidP="00E0780C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3C3A9616" w14:textId="77777777" w:rsidR="00AD536D" w:rsidRPr="00AD536D" w:rsidRDefault="00AD536D" w:rsidP="00AD536D">
      <w:pPr>
        <w:rPr>
          <w:rFonts w:ascii="Times New Roman" w:eastAsia="標楷體" w:hAnsi="Times New Roman" w:cs="Times New Roman"/>
          <w:sz w:val="20"/>
          <w:szCs w:val="20"/>
        </w:rPr>
      </w:pPr>
    </w:p>
    <w:p w14:paraId="2E9CA5EE" w14:textId="24F25B6B" w:rsidR="00AD536D" w:rsidRPr="00AD536D" w:rsidRDefault="00AD536D" w:rsidP="00AD536D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D536D">
        <w:rPr>
          <w:rFonts w:ascii="Times New Roman" w:eastAsia="標楷體" w:hAnsi="Times New Roman" w:cs="Times New Roman"/>
          <w:sz w:val="20"/>
          <w:szCs w:val="20"/>
        </w:rPr>
        <w:t>一次性撥付新台幣</w:t>
      </w:r>
      <w:r w:rsidRPr="00AD536D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AD536D">
        <w:rPr>
          <w:rFonts w:ascii="Times New Roman" w:eastAsia="標楷體" w:hAnsi="Times New Roman" w:cs="Times New Roman"/>
          <w:sz w:val="20"/>
          <w:szCs w:val="20"/>
        </w:rPr>
        <w:t>萬元獎學金。若同學無法順利完成返國義務（因故退學、未繳交心得報告、未繳交機票等文件），需依規定繳回。</w:t>
      </w:r>
      <w:r w:rsidRPr="00AD536D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14:paraId="4A96706E" w14:textId="77777777" w:rsidR="00AD536D" w:rsidRPr="00AD536D" w:rsidRDefault="00AD536D" w:rsidP="00AD536D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D536D">
        <w:rPr>
          <w:rFonts w:ascii="Times New Roman" w:eastAsia="標楷體" w:hAnsi="Times New Roman" w:cs="Times New Roman"/>
          <w:sz w:val="20"/>
          <w:szCs w:val="20"/>
        </w:rPr>
        <w:t>考量時程、</w:t>
      </w:r>
      <w:proofErr w:type="gramStart"/>
      <w:r w:rsidRPr="00AD536D">
        <w:rPr>
          <w:rFonts w:ascii="Times New Roman" w:eastAsia="標楷體" w:hAnsi="Times New Roman" w:cs="Times New Roman"/>
          <w:sz w:val="20"/>
          <w:szCs w:val="20"/>
        </w:rPr>
        <w:t>疫</w:t>
      </w:r>
      <w:proofErr w:type="gramEnd"/>
      <w:r w:rsidRPr="00AD536D">
        <w:rPr>
          <w:rFonts w:ascii="Times New Roman" w:eastAsia="標楷體" w:hAnsi="Times New Roman" w:cs="Times New Roman"/>
          <w:sz w:val="20"/>
          <w:szCs w:val="20"/>
        </w:rPr>
        <w:t>情、隔離、郵寄接觸風險，懇請主計室同意以掃描檔／電子簽署為證明核銷相關</w:t>
      </w:r>
      <w:r w:rsidRPr="00AD536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D536D">
        <w:rPr>
          <w:rFonts w:ascii="Times New Roman" w:eastAsia="標楷體" w:hAnsi="Times New Roman" w:cs="Times New Roman"/>
          <w:sz w:val="20"/>
          <w:szCs w:val="20"/>
        </w:rPr>
        <w:t>獎學金。</w:t>
      </w:r>
    </w:p>
    <w:p w14:paraId="0864050E" w14:textId="055263EC" w:rsidR="00AD536D" w:rsidRPr="00AD536D" w:rsidRDefault="00AD536D" w:rsidP="00AD536D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D536D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11648" wp14:editId="69199925">
                <wp:simplePos x="0" y="0"/>
                <wp:positionH relativeFrom="column">
                  <wp:posOffset>2224405</wp:posOffset>
                </wp:positionH>
                <wp:positionV relativeFrom="paragraph">
                  <wp:posOffset>238125</wp:posOffset>
                </wp:positionV>
                <wp:extent cx="1695450" cy="241300"/>
                <wp:effectExtent l="19050" t="19050" r="1905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1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1BBB" id="矩形 2" o:spid="_x0000_s1026" style="position:absolute;margin-left:175.15pt;margin-top:18.75pt;width:133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" filled="f" strokecolor="#c00000" strokeweight="3pt"/>
            </w:pict>
          </mc:Fallback>
        </mc:AlternateContent>
      </w:r>
      <w:r w:rsidRPr="00AD536D">
        <w:rPr>
          <w:rFonts w:ascii="Times New Roman" w:eastAsia="標楷體" w:hAnsi="Times New Roman" w:cs="Times New Roman"/>
          <w:sz w:val="20"/>
          <w:szCs w:val="20"/>
        </w:rPr>
        <w:t>申請同學需同意，不得以同樣單據申請相同事由獎學金。</w:t>
      </w:r>
      <w:r w:rsidRPr="00AD536D">
        <w:rPr>
          <w:rFonts w:ascii="Times New Roman" w:eastAsia="標楷體" w:hAnsi="Times New Roman" w:cs="Times New Roman" w:hint="eastAsia"/>
          <w:sz w:val="20"/>
          <w:szCs w:val="20"/>
        </w:rPr>
        <w:t>如已撥付相關獎學金，應依相關規定辦理支出收回程序。</w:t>
      </w:r>
    </w:p>
    <w:p w14:paraId="00229C71" w14:textId="15DE1EDB" w:rsidR="00AD536D" w:rsidRPr="00AD536D" w:rsidRDefault="00AD536D" w:rsidP="00AD536D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D536D">
        <w:rPr>
          <w:rFonts w:ascii="Times New Roman" w:eastAsia="標楷體" w:hAnsi="Times New Roman" w:cs="Times New Roman" w:hint="eastAsia"/>
          <w:sz w:val="20"/>
          <w:szCs w:val="20"/>
        </w:rPr>
        <w:t>全球處</w:t>
      </w:r>
      <w:r w:rsidRPr="00AD536D">
        <w:rPr>
          <w:rFonts w:ascii="Times New Roman" w:eastAsia="標楷體" w:hAnsi="Times New Roman" w:cs="Times New Roman"/>
          <w:sz w:val="20"/>
          <w:szCs w:val="20"/>
        </w:rPr>
        <w:t>承辦人輸出</w:t>
      </w:r>
      <w:proofErr w:type="gramStart"/>
      <w:r w:rsidRPr="00AD536D">
        <w:rPr>
          <w:rFonts w:ascii="Times New Roman" w:eastAsia="標楷體" w:hAnsi="Times New Roman" w:cs="Times New Roman"/>
          <w:sz w:val="20"/>
          <w:szCs w:val="20"/>
        </w:rPr>
        <w:t>後落職章</w:t>
      </w:r>
      <w:proofErr w:type="gramEnd"/>
      <w:r w:rsidRPr="00AD536D">
        <w:rPr>
          <w:rFonts w:ascii="Times New Roman" w:eastAsia="標楷體" w:hAnsi="Times New Roman" w:cs="Times New Roman"/>
          <w:sz w:val="20"/>
          <w:szCs w:val="20"/>
        </w:rPr>
        <w:t>確認：</w:t>
      </w:r>
      <w:proofErr w:type="gramStart"/>
      <w:r w:rsidRPr="00AD536D">
        <w:rPr>
          <w:rFonts w:ascii="Times New Roman" w:eastAsia="標楷體" w:hAnsi="Times New Roman" w:cs="Times New Roman"/>
          <w:sz w:val="20"/>
          <w:szCs w:val="20"/>
        </w:rPr>
        <w:t>＿＿＿＿＿＿＿＿＿＿＿</w:t>
      </w:r>
      <w:proofErr w:type="gramEnd"/>
    </w:p>
    <w:p w14:paraId="2F04B7E7" w14:textId="5070E5DD" w:rsidR="00AD536D" w:rsidRPr="00AD536D" w:rsidRDefault="00AD536D" w:rsidP="00AD536D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AD536D">
        <w:rPr>
          <w:rFonts w:ascii="Times New Roman" w:eastAsia="標楷體" w:hAnsi="Times New Roman" w:cs="Times New Roman" w:hint="eastAsia"/>
          <w:sz w:val="20"/>
          <w:szCs w:val="20"/>
        </w:rPr>
        <w:t>紅框無須填寫，由全球處填寫。</w:t>
      </w:r>
    </w:p>
    <w:p w14:paraId="735A0B3E" w14:textId="77777777" w:rsidR="00AD536D" w:rsidRDefault="00AD536D">
      <w:pPr>
        <w:widowControl/>
        <w:rPr>
          <w:rFonts w:eastAsia="標楷體"/>
          <w:sz w:val="18"/>
          <w:szCs w:val="28"/>
          <w:bdr w:val="single" w:sz="4" w:space="0" w:color="auto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D536D" w14:paraId="4F754586" w14:textId="77777777" w:rsidTr="00AD536D">
        <w:trPr>
          <w:trHeight w:val="10594"/>
        </w:trPr>
        <w:tc>
          <w:tcPr>
            <w:tcW w:w="10485" w:type="dxa"/>
          </w:tcPr>
          <w:p w14:paraId="2EFFA5C9" w14:textId="77777777" w:rsidR="00AD536D" w:rsidRDefault="00AD536D" w:rsidP="00AD536D">
            <w:pPr>
              <w:widowControl/>
              <w:jc w:val="center"/>
              <w:rPr>
                <w:rFonts w:eastAsia="標楷體"/>
                <w:szCs w:val="24"/>
                <w:bdr w:val="single" w:sz="4" w:space="0" w:color="auto"/>
              </w:rPr>
            </w:pPr>
          </w:p>
          <w:p w14:paraId="1E7C2D3C" w14:textId="77777777" w:rsidR="00AD536D" w:rsidRDefault="00AD536D" w:rsidP="00AD536D">
            <w:pPr>
              <w:widowControl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AD536D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機票／機票照片黏貼處</w:t>
            </w:r>
          </w:p>
          <w:p w14:paraId="5ED958D8" w14:textId="77777777" w:rsidR="007E7343" w:rsidRDefault="007E7343" w:rsidP="00AD536D">
            <w:pPr>
              <w:widowControl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  <w:p w14:paraId="53323A46" w14:textId="77777777" w:rsidR="007E7343" w:rsidRPr="00A732B4" w:rsidRDefault="007E7343" w:rsidP="007E7343">
            <w:pPr>
              <w:widowControl/>
              <w:jc w:val="center"/>
              <w:rPr>
                <w:rFonts w:eastAsia="標楷體"/>
                <w:sz w:val="20"/>
              </w:rPr>
            </w:pPr>
          </w:p>
          <w:p w14:paraId="48F2672C" w14:textId="77777777" w:rsidR="007E7343" w:rsidRPr="00A732B4" w:rsidRDefault="007E7343" w:rsidP="007E7343">
            <w:pPr>
              <w:widowControl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A732B4">
              <w:rPr>
                <w:rFonts w:eastAsia="標楷體" w:hint="eastAsia"/>
                <w:color w:val="A6A6A6" w:themeColor="background1" w:themeShade="A6"/>
                <w:sz w:val="20"/>
              </w:rPr>
              <w:t>示意圖，可覆蓋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刪除</w:t>
            </w:r>
          </w:p>
          <w:p w14:paraId="166CD15D" w14:textId="77777777" w:rsidR="007E7343" w:rsidRDefault="007E7343" w:rsidP="007E7343">
            <w:pPr>
              <w:widowControl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A732B4">
              <w:rPr>
                <w:rFonts w:eastAsia="標楷體"/>
                <w:noProof/>
                <w:sz w:val="20"/>
              </w:rPr>
              <w:drawing>
                <wp:inline distT="0" distB="0" distL="0" distR="0" wp14:anchorId="779B5BA8" wp14:editId="1E183139">
                  <wp:extent cx="4542169" cy="18097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383" cy="181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8901C" w14:textId="77777777" w:rsidR="007E7343" w:rsidRDefault="007E7343" w:rsidP="007E7343">
            <w:pPr>
              <w:widowControl/>
              <w:jc w:val="center"/>
              <w:rPr>
                <w:rFonts w:eastAsia="標楷體"/>
                <w:sz w:val="20"/>
                <w:bdr w:val="single" w:sz="4" w:space="0" w:color="auto"/>
              </w:rPr>
            </w:pPr>
          </w:p>
          <w:p w14:paraId="48AD6C45" w14:textId="77777777" w:rsidR="007E7343" w:rsidRDefault="007E7343" w:rsidP="007E7343">
            <w:pPr>
              <w:widowControl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</w:rPr>
              <w:t>如遺失，請查詢關鍵字「（搭乘航空公司）＋搭機證明」，依照相關指示申請。</w:t>
            </w:r>
          </w:p>
          <w:p w14:paraId="401F74B3" w14:textId="77777777" w:rsidR="007E7343" w:rsidRPr="00A732B4" w:rsidRDefault="007E7343" w:rsidP="007E7343">
            <w:pPr>
              <w:widowControl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>
              <w:rPr>
                <w:rFonts w:eastAsia="標楷體" w:hint="eastAsia"/>
                <w:color w:val="A6A6A6" w:themeColor="background1" w:themeShade="A6"/>
                <w:sz w:val="20"/>
              </w:rPr>
              <w:t>約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至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7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日可獲取證明。</w:t>
            </w:r>
          </w:p>
          <w:p w14:paraId="11CCC482" w14:textId="77777777" w:rsidR="007E7343" w:rsidRDefault="007E7343" w:rsidP="007E7343">
            <w:pPr>
              <w:widowControl/>
              <w:jc w:val="center"/>
              <w:rPr>
                <w:rFonts w:eastAsia="標楷體"/>
                <w:sz w:val="20"/>
                <w:bdr w:val="single" w:sz="4" w:space="0" w:color="auto"/>
              </w:rPr>
            </w:pPr>
          </w:p>
          <w:p w14:paraId="506BB7C1" w14:textId="1CE02ADE" w:rsidR="007E7343" w:rsidRPr="00AD536D" w:rsidRDefault="007E7343" w:rsidP="00AD536D">
            <w:pPr>
              <w:widowControl/>
              <w:jc w:val="center"/>
              <w:rPr>
                <w:rFonts w:eastAsia="標楷體" w:hint="eastAsia"/>
                <w:sz w:val="20"/>
                <w:szCs w:val="20"/>
                <w:bdr w:val="single" w:sz="4" w:space="0" w:color="auto"/>
              </w:rPr>
            </w:pPr>
          </w:p>
        </w:tc>
      </w:tr>
    </w:tbl>
    <w:p w14:paraId="293E2E53" w14:textId="77777777" w:rsidR="00AD536D" w:rsidRDefault="00AD536D">
      <w:pPr>
        <w:widowControl/>
        <w:rPr>
          <w:rFonts w:eastAsia="標楷體"/>
          <w:sz w:val="18"/>
          <w:szCs w:val="28"/>
          <w:bdr w:val="single" w:sz="4" w:space="0" w:color="auto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D536D" w14:paraId="1ED2332E" w14:textId="77777777" w:rsidTr="00AD536D">
        <w:trPr>
          <w:trHeight w:val="14800"/>
        </w:trPr>
        <w:tc>
          <w:tcPr>
            <w:tcW w:w="10485" w:type="dxa"/>
          </w:tcPr>
          <w:p w14:paraId="656C16F4" w14:textId="77777777" w:rsidR="00AD536D" w:rsidRPr="00AD536D" w:rsidRDefault="00AD536D" w:rsidP="00AD536D">
            <w:pPr>
              <w:widowControl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</w:p>
          <w:p w14:paraId="4C14F416" w14:textId="77777777" w:rsidR="00AD536D" w:rsidRDefault="00AD536D" w:rsidP="00AD536D">
            <w:pPr>
              <w:widowControl/>
              <w:jc w:val="center"/>
              <w:rPr>
                <w:rFonts w:eastAsia="標楷體"/>
                <w:sz w:val="20"/>
                <w:szCs w:val="20"/>
                <w:bdr w:val="single" w:sz="4" w:space="0" w:color="auto"/>
              </w:rPr>
            </w:pPr>
            <w:r w:rsidRPr="00AD536D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電子機票檔案提供處</w:t>
            </w:r>
            <w:r w:rsidR="00526691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（需可顯示姓名，並與機票、申請書等一致）</w:t>
            </w:r>
          </w:p>
          <w:p w14:paraId="5AE4D78B" w14:textId="67667631" w:rsidR="007E7343" w:rsidRDefault="007E7343" w:rsidP="007E7343">
            <w:pPr>
              <w:widowControl/>
              <w:jc w:val="center"/>
              <w:rPr>
                <w:rFonts w:eastAsia="標楷體"/>
                <w:sz w:val="20"/>
                <w:bdr w:val="single" w:sz="4" w:space="0" w:color="auto"/>
              </w:rPr>
            </w:pPr>
          </w:p>
          <w:p w14:paraId="60D12BA9" w14:textId="77777777" w:rsidR="007E7343" w:rsidRDefault="007E7343" w:rsidP="007E7343">
            <w:pPr>
              <w:widowControl/>
              <w:jc w:val="center"/>
              <w:rPr>
                <w:rFonts w:eastAsia="標楷體" w:hint="eastAsia"/>
                <w:sz w:val="20"/>
                <w:bdr w:val="single" w:sz="4" w:space="0" w:color="auto"/>
              </w:rPr>
            </w:pPr>
          </w:p>
          <w:p w14:paraId="182DCA63" w14:textId="77777777" w:rsidR="007E7343" w:rsidRPr="00A732B4" w:rsidRDefault="007E7343" w:rsidP="007E7343">
            <w:pPr>
              <w:widowControl/>
              <w:jc w:val="center"/>
              <w:rPr>
                <w:rFonts w:eastAsia="標楷體"/>
                <w:color w:val="A6A6A6" w:themeColor="background1" w:themeShade="A6"/>
                <w:sz w:val="20"/>
              </w:rPr>
            </w:pPr>
            <w:r w:rsidRPr="00A732B4">
              <w:rPr>
                <w:rFonts w:eastAsia="標楷體" w:hint="eastAsia"/>
                <w:color w:val="A6A6A6" w:themeColor="background1" w:themeShade="A6"/>
                <w:sz w:val="20"/>
              </w:rPr>
              <w:t>示意圖，可覆蓋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刪除</w:t>
            </w:r>
          </w:p>
          <w:p w14:paraId="411D5EFF" w14:textId="2FB9F81B" w:rsidR="007E7343" w:rsidRDefault="007E7343" w:rsidP="007E7343">
            <w:pPr>
              <w:widowControl/>
              <w:jc w:val="center"/>
              <w:rPr>
                <w:rFonts w:eastAsia="標楷體" w:hint="eastAsia"/>
                <w:sz w:val="18"/>
                <w:szCs w:val="28"/>
                <w:bdr w:val="single" w:sz="4" w:space="0" w:color="auto"/>
              </w:rPr>
            </w:pPr>
            <w:r w:rsidRPr="00A732B4">
              <w:rPr>
                <w:rFonts w:eastAsia="標楷體"/>
                <w:noProof/>
                <w:sz w:val="18"/>
                <w:szCs w:val="28"/>
              </w:rPr>
              <w:drawing>
                <wp:inline distT="0" distB="0" distL="0" distR="0" wp14:anchorId="0C6FE9DF" wp14:editId="3C6BBD1E">
                  <wp:extent cx="3556000" cy="2373611"/>
                  <wp:effectExtent l="0" t="0" r="635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309" cy="238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C1BFB" w14:textId="01F28483" w:rsidR="00AD536D" w:rsidRDefault="00AD536D">
      <w:pPr>
        <w:widowControl/>
        <w:rPr>
          <w:rFonts w:eastAsia="標楷體"/>
          <w:sz w:val="18"/>
          <w:szCs w:val="28"/>
          <w:bdr w:val="single" w:sz="4" w:space="0" w:color="auto"/>
        </w:rPr>
      </w:pPr>
      <w:r>
        <w:rPr>
          <w:rFonts w:eastAsia="標楷體"/>
          <w:sz w:val="18"/>
          <w:szCs w:val="28"/>
          <w:bdr w:val="single" w:sz="4" w:space="0" w:color="auto"/>
        </w:rPr>
        <w:br w:type="page"/>
      </w:r>
    </w:p>
    <w:p w14:paraId="2F6BE79D" w14:textId="27DBBCF0" w:rsidR="00522237" w:rsidRPr="00273765" w:rsidRDefault="00522237" w:rsidP="00522237">
      <w:pPr>
        <w:rPr>
          <w:rFonts w:eastAsia="標楷體"/>
          <w:sz w:val="18"/>
          <w:szCs w:val="28"/>
          <w:bdr w:val="single" w:sz="4" w:space="0" w:color="auto"/>
        </w:rPr>
      </w:pPr>
      <w:r w:rsidRPr="00273765">
        <w:rPr>
          <w:rFonts w:eastAsia="標楷體"/>
          <w:sz w:val="18"/>
          <w:szCs w:val="28"/>
          <w:bdr w:val="single" w:sz="4" w:space="0" w:color="auto"/>
        </w:rPr>
        <w:lastRenderedPageBreak/>
        <w:t>附件</w:t>
      </w:r>
      <w:r w:rsidRPr="00273765">
        <w:rPr>
          <w:rFonts w:eastAsia="標楷體" w:hint="eastAsia"/>
          <w:sz w:val="18"/>
          <w:szCs w:val="28"/>
          <w:bdr w:val="single" w:sz="4" w:space="0" w:color="auto"/>
        </w:rPr>
        <w:t>3</w:t>
      </w:r>
    </w:p>
    <w:p w14:paraId="59A137DE" w14:textId="77777777" w:rsidR="00522237" w:rsidRPr="00273765" w:rsidRDefault="00522237" w:rsidP="00522237">
      <w:pPr>
        <w:ind w:right="360"/>
        <w:jc w:val="center"/>
        <w:rPr>
          <w:rFonts w:eastAsia="標楷體"/>
          <w:b/>
          <w:sz w:val="32"/>
          <w:u w:val="single"/>
        </w:rPr>
      </w:pPr>
      <w:r w:rsidRPr="00273765">
        <w:rPr>
          <w:rFonts w:eastAsia="標楷體"/>
          <w:b/>
          <w:sz w:val="32"/>
          <w:u w:val="single"/>
        </w:rPr>
        <w:t>國立清華大學「</w:t>
      </w:r>
      <w:r w:rsidRPr="00273765">
        <w:rPr>
          <w:rFonts w:eastAsia="標楷體" w:hint="eastAsia"/>
          <w:b/>
          <w:sz w:val="32"/>
          <w:u w:val="single"/>
        </w:rPr>
        <w:t>國際學生訪問</w:t>
      </w:r>
      <w:r w:rsidRPr="00273765">
        <w:rPr>
          <w:rFonts w:eastAsia="標楷體"/>
          <w:b/>
          <w:sz w:val="32"/>
          <w:u w:val="single"/>
        </w:rPr>
        <w:t>」心得報告內容大綱</w:t>
      </w:r>
    </w:p>
    <w:p w14:paraId="18E92494" w14:textId="77777777" w:rsidR="00522237" w:rsidRPr="00273765" w:rsidRDefault="00522237" w:rsidP="00522237">
      <w:pPr>
        <w:pStyle w:val="Default"/>
        <w:spacing w:line="440" w:lineRule="exact"/>
        <w:ind w:left="-286" w:firstLine="426"/>
        <w:jc w:val="center"/>
        <w:rPr>
          <w:rFonts w:ascii="Times New Roman" w:hAnsi="Times New Roman" w:cs="Times New Roman"/>
          <w:color w:val="auto"/>
          <w:szCs w:val="28"/>
        </w:rPr>
      </w:pPr>
    </w:p>
    <w:p w14:paraId="432D0EF1" w14:textId="77777777" w:rsidR="00522237" w:rsidRPr="00273765" w:rsidRDefault="00522237" w:rsidP="00522237">
      <w:pPr>
        <w:pStyle w:val="Default"/>
        <w:spacing w:line="440" w:lineRule="exact"/>
        <w:ind w:left="-286" w:firstLine="426"/>
        <w:jc w:val="center"/>
        <w:rPr>
          <w:rFonts w:ascii="Times New Roman" w:hAnsi="Times New Roman" w:cs="Times New Roman"/>
          <w:color w:val="auto"/>
          <w:szCs w:val="28"/>
        </w:rPr>
      </w:pPr>
      <w:r w:rsidRPr="00273765">
        <w:rPr>
          <w:rFonts w:ascii="Times New Roman" w:hAnsi="Times New Roman" w:cs="Times New Roman"/>
          <w:color w:val="auto"/>
          <w:szCs w:val="28"/>
        </w:rPr>
        <w:t>請於封面上方列標題</w:t>
      </w:r>
      <w:proofErr w:type="gramStart"/>
      <w:r w:rsidRPr="00273765">
        <w:rPr>
          <w:rFonts w:ascii="Times New Roman" w:hAnsi="Times New Roman" w:cs="Times New Roman"/>
          <w:color w:val="auto"/>
          <w:szCs w:val="28"/>
        </w:rPr>
        <w:t>（</w:t>
      </w:r>
      <w:proofErr w:type="gramEnd"/>
      <w:r w:rsidRPr="00273765">
        <w:rPr>
          <w:rFonts w:ascii="Times New Roman" w:hAnsi="Times New Roman" w:cs="Times New Roman"/>
          <w:color w:val="auto"/>
          <w:szCs w:val="28"/>
        </w:rPr>
        <w:t>標題內容須含：選送生獲補助年度、</w:t>
      </w:r>
      <w:proofErr w:type="gramStart"/>
      <w:r w:rsidRPr="00273765">
        <w:rPr>
          <w:rFonts w:ascii="Times New Roman" w:hAnsi="Times New Roman" w:cs="Times New Roman"/>
          <w:color w:val="auto"/>
          <w:szCs w:val="28"/>
        </w:rPr>
        <w:t>薦送學校</w:t>
      </w:r>
      <w:proofErr w:type="gramEnd"/>
      <w:r w:rsidRPr="00273765">
        <w:rPr>
          <w:rFonts w:ascii="Times New Roman" w:hAnsi="Times New Roman" w:cs="Times New Roman"/>
          <w:color w:val="auto"/>
          <w:szCs w:val="28"/>
        </w:rPr>
        <w:t>、</w:t>
      </w:r>
    </w:p>
    <w:p w14:paraId="32A310D6" w14:textId="77777777" w:rsidR="00522237" w:rsidRPr="00273765" w:rsidRDefault="00522237" w:rsidP="00522237">
      <w:pPr>
        <w:pStyle w:val="Default"/>
        <w:tabs>
          <w:tab w:val="left" w:pos="284"/>
          <w:tab w:val="left" w:pos="1418"/>
        </w:tabs>
        <w:spacing w:line="440" w:lineRule="exact"/>
        <w:ind w:left="124" w:hanging="2"/>
        <w:rPr>
          <w:rFonts w:ascii="Times New Roman" w:hAnsi="Times New Roman" w:cs="Times New Roman"/>
          <w:color w:val="auto"/>
          <w:szCs w:val="28"/>
        </w:rPr>
      </w:pPr>
      <w:r w:rsidRPr="00273765">
        <w:rPr>
          <w:rFonts w:ascii="Times New Roman" w:hAnsi="Times New Roman" w:cs="Times New Roman"/>
          <w:color w:val="auto"/>
          <w:szCs w:val="28"/>
        </w:rPr>
        <w:t>系所、年級、中文姓名、前往國家、單位、國外</w:t>
      </w:r>
      <w:proofErr w:type="gramStart"/>
      <w:r w:rsidRPr="00273765">
        <w:rPr>
          <w:rFonts w:ascii="Times New Roman" w:hAnsi="Times New Roman" w:cs="Times New Roman"/>
          <w:color w:val="auto"/>
          <w:szCs w:val="28"/>
        </w:rPr>
        <w:t>研</w:t>
      </w:r>
      <w:proofErr w:type="gramEnd"/>
      <w:r w:rsidRPr="00273765">
        <w:rPr>
          <w:rFonts w:ascii="Times New Roman" w:hAnsi="Times New Roman" w:cs="Times New Roman"/>
          <w:color w:val="auto"/>
          <w:szCs w:val="28"/>
        </w:rPr>
        <w:t>修成績或研究單位評語</w:t>
      </w:r>
      <w:proofErr w:type="gramStart"/>
      <w:r w:rsidRPr="00273765">
        <w:rPr>
          <w:rFonts w:ascii="Times New Roman" w:hAnsi="Times New Roman" w:cs="Times New Roman"/>
          <w:color w:val="auto"/>
          <w:szCs w:val="28"/>
        </w:rPr>
        <w:t>）</w:t>
      </w:r>
      <w:proofErr w:type="gramEnd"/>
      <w:r w:rsidRPr="00273765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34C9C10D" w14:textId="77777777" w:rsidR="00522237" w:rsidRPr="00273765" w:rsidRDefault="00522237" w:rsidP="00522237">
      <w:pPr>
        <w:pStyle w:val="Default"/>
        <w:tabs>
          <w:tab w:val="left" w:pos="284"/>
          <w:tab w:val="left" w:pos="1418"/>
        </w:tabs>
        <w:spacing w:line="440" w:lineRule="exact"/>
        <w:ind w:left="124" w:hanging="2"/>
        <w:rPr>
          <w:rFonts w:ascii="Times New Roman" w:hAnsi="Times New Roman" w:cs="Times New Roman"/>
          <w:color w:val="auto"/>
          <w:szCs w:val="28"/>
        </w:rPr>
      </w:pPr>
    </w:p>
    <w:tbl>
      <w:tblPr>
        <w:tblW w:w="100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5856"/>
      </w:tblGrid>
      <w:tr w:rsidR="00273765" w:rsidRPr="00273765" w14:paraId="013C2C51" w14:textId="77777777" w:rsidTr="00EC7B0A">
        <w:trPr>
          <w:trHeight w:val="139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EB5C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獲補助年度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7E2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 w:hint="eastAsia"/>
                <w:color w:val="auto"/>
                <w:szCs w:val="28"/>
              </w:rPr>
              <w:t>202</w:t>
            </w:r>
            <w:r w:rsidR="00463AF6" w:rsidRPr="00273765">
              <w:rPr>
                <w:rFonts w:ascii="Times New Roman" w:hAnsi="Times New Roman" w:cs="Times New Roman" w:hint="eastAsia"/>
                <w:color w:val="auto"/>
                <w:szCs w:val="28"/>
              </w:rPr>
              <w:t>3</w:t>
            </w:r>
          </w:p>
        </w:tc>
      </w:tr>
      <w:tr w:rsidR="00273765" w:rsidRPr="00273765" w14:paraId="054340B1" w14:textId="77777777" w:rsidTr="00EC7B0A">
        <w:trPr>
          <w:trHeight w:val="139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D047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薦送學校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、系所、年級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1E1E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273765" w:rsidRPr="00273765" w14:paraId="61084290" w14:textId="77777777" w:rsidTr="00EC7B0A">
        <w:trPr>
          <w:trHeight w:val="139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66F9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中文姓名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196D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273765" w:rsidRPr="00273765" w14:paraId="6CB984D1" w14:textId="77777777" w:rsidTr="00EC7B0A">
        <w:trPr>
          <w:trHeight w:val="139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7F3B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研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修國家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CA03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273765" w:rsidRPr="00273765" w14:paraId="1F19844C" w14:textId="77777777" w:rsidTr="00EC7B0A">
        <w:trPr>
          <w:trHeight w:val="139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3AD1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研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修單位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2530" w14:textId="77777777" w:rsidR="00522237" w:rsidRPr="00273765" w:rsidRDefault="00522237" w:rsidP="00A454D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22237" w:rsidRPr="00273765" w14:paraId="010981DB" w14:textId="77777777" w:rsidTr="00EC7B0A">
        <w:trPr>
          <w:trHeight w:val="1939"/>
          <w:jc w:val="center"/>
        </w:trPr>
        <w:tc>
          <w:tcPr>
            <w:tcW w:w="10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13A1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一、緣起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14:paraId="44FECDEC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二、</w:t>
            </w: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研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修單位簡介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14:paraId="7E2EA6AE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三、國外</w:t>
            </w: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研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修之專業學習（課內）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14:paraId="5EBD5A25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四、國外</w:t>
            </w: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研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修之生活學習（課外）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14:paraId="21381DE0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五、</w:t>
            </w:r>
            <w:proofErr w:type="gramStart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研</w:t>
            </w:r>
            <w:proofErr w:type="gramEnd"/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修之具體效益（請條列式列舉）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14:paraId="00DEEB74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六、感想與建議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14:paraId="02FB62CA" w14:textId="77777777" w:rsidR="00522237" w:rsidRPr="00273765" w:rsidRDefault="00522237" w:rsidP="00A454DE">
            <w:pPr>
              <w:pStyle w:val="Default"/>
              <w:tabs>
                <w:tab w:val="left" w:pos="84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※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至少須包含</w:t>
            </w:r>
            <w:r w:rsidRPr="00273765">
              <w:rPr>
                <w:rFonts w:ascii="Times New Roman" w:hAnsi="Times New Roman" w:cs="Times New Roman" w:hint="eastAsia"/>
                <w:color w:val="auto"/>
                <w:szCs w:val="28"/>
              </w:rPr>
              <w:t>四</w:t>
            </w:r>
            <w:r w:rsidRPr="00273765">
              <w:rPr>
                <w:rFonts w:ascii="Times New Roman" w:hAnsi="Times New Roman" w:cs="Times New Roman"/>
                <w:color w:val="auto"/>
                <w:szCs w:val="28"/>
              </w:rPr>
              <w:t>張（含）以上照片</w:t>
            </w:r>
          </w:p>
        </w:tc>
      </w:tr>
    </w:tbl>
    <w:p w14:paraId="64C75C73" w14:textId="77777777" w:rsidR="00522237" w:rsidRPr="00273765" w:rsidRDefault="00522237" w:rsidP="00522237">
      <w:pPr>
        <w:rPr>
          <w:rFonts w:ascii="標楷體" w:eastAsia="標楷體"/>
          <w:sz w:val="28"/>
          <w:szCs w:val="28"/>
        </w:rPr>
      </w:pPr>
    </w:p>
    <w:p w14:paraId="4F328795" w14:textId="77777777" w:rsidR="00522237" w:rsidRPr="00273765" w:rsidRDefault="00522237">
      <w:pPr>
        <w:widowControl/>
      </w:pPr>
      <w:r w:rsidRPr="00273765">
        <w:br w:type="page"/>
      </w:r>
    </w:p>
    <w:p w14:paraId="394BC055" w14:textId="77777777" w:rsidR="00522237" w:rsidRPr="00273765" w:rsidRDefault="00522237" w:rsidP="00522237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18"/>
          <w:szCs w:val="28"/>
          <w:bdr w:val="single" w:sz="4" w:space="0" w:color="auto"/>
        </w:rPr>
      </w:pPr>
      <w:r w:rsidRPr="00273765">
        <w:rPr>
          <w:rFonts w:ascii="Times New Roman" w:eastAsia="標楷體" w:hAnsi="Times New Roman" w:cs="Times New Roman"/>
          <w:kern w:val="0"/>
          <w:sz w:val="18"/>
          <w:szCs w:val="28"/>
          <w:bdr w:val="single" w:sz="4" w:space="0" w:color="auto"/>
        </w:rPr>
        <w:lastRenderedPageBreak/>
        <w:t>Annex 3</w:t>
      </w:r>
    </w:p>
    <w:p w14:paraId="2A1E463C" w14:textId="77777777" w:rsidR="00522237" w:rsidRPr="00273765" w:rsidRDefault="00522237" w:rsidP="00522237">
      <w:pPr>
        <w:adjustRightInd w:val="0"/>
        <w:spacing w:line="360" w:lineRule="atLeast"/>
        <w:ind w:right="360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0"/>
          <w:u w:val="single"/>
        </w:rPr>
      </w:pPr>
      <w:r w:rsidRPr="00273765">
        <w:rPr>
          <w:rFonts w:ascii="Times New Roman" w:eastAsia="標楷體" w:hAnsi="Times New Roman" w:cs="Times New Roman"/>
          <w:b/>
          <w:kern w:val="0"/>
          <w:sz w:val="32"/>
          <w:szCs w:val="20"/>
          <w:u w:val="single"/>
        </w:rPr>
        <w:t>NTHU Student International Visiting Scholarship Experience Report Outline</w:t>
      </w:r>
    </w:p>
    <w:p w14:paraId="66793EF7" w14:textId="77777777" w:rsidR="00522237" w:rsidRPr="00273765" w:rsidRDefault="00522237" w:rsidP="00522237">
      <w:pPr>
        <w:suppressAutoHyphens/>
        <w:autoSpaceDE w:val="0"/>
        <w:autoSpaceDN w:val="0"/>
        <w:spacing w:line="440" w:lineRule="exact"/>
        <w:ind w:left="-286" w:firstLine="426"/>
        <w:jc w:val="center"/>
        <w:rPr>
          <w:rFonts w:ascii="Times New Roman" w:eastAsia="標楷體" w:hAnsi="Times New Roman" w:cs="Times New Roman"/>
          <w:kern w:val="0"/>
          <w:szCs w:val="28"/>
        </w:rPr>
      </w:pPr>
    </w:p>
    <w:p w14:paraId="54717B65" w14:textId="77777777" w:rsidR="00522237" w:rsidRPr="00273765" w:rsidRDefault="00522237" w:rsidP="00522237">
      <w:pPr>
        <w:tabs>
          <w:tab w:val="left" w:pos="284"/>
          <w:tab w:val="left" w:pos="1418"/>
        </w:tabs>
        <w:suppressAutoHyphens/>
        <w:autoSpaceDE w:val="0"/>
        <w:autoSpaceDN w:val="0"/>
        <w:spacing w:line="440" w:lineRule="exact"/>
        <w:ind w:left="124" w:hanging="2"/>
        <w:rPr>
          <w:rFonts w:ascii="Times New Roman" w:eastAsia="標楷體" w:hAnsi="Times New Roman" w:cs="Times New Roman"/>
          <w:kern w:val="0"/>
          <w:szCs w:val="28"/>
        </w:rPr>
      </w:pPr>
      <w:r w:rsidRPr="00273765">
        <w:rPr>
          <w:rFonts w:ascii="Times New Roman" w:eastAsia="標楷體" w:hAnsi="Times New Roman" w:cs="Times New Roman"/>
          <w:kern w:val="0"/>
          <w:szCs w:val="28"/>
        </w:rPr>
        <w:t>Please list the title at the top of the cover page.</w:t>
      </w:r>
    </w:p>
    <w:p w14:paraId="2097C096" w14:textId="77777777" w:rsidR="00522237" w:rsidRPr="00273765" w:rsidRDefault="00522237" w:rsidP="00522237">
      <w:pPr>
        <w:tabs>
          <w:tab w:val="left" w:pos="284"/>
          <w:tab w:val="left" w:pos="1418"/>
        </w:tabs>
        <w:suppressAutoHyphens/>
        <w:autoSpaceDE w:val="0"/>
        <w:autoSpaceDN w:val="0"/>
        <w:spacing w:line="440" w:lineRule="exact"/>
        <w:ind w:left="124" w:hanging="2"/>
        <w:rPr>
          <w:rFonts w:ascii="Times New Roman" w:eastAsia="標楷體" w:hAnsi="Times New Roman" w:cs="Times New Roman"/>
          <w:kern w:val="0"/>
          <w:szCs w:val="28"/>
        </w:rPr>
      </w:pPr>
      <w:r w:rsidRPr="00273765">
        <w:rPr>
          <w:rFonts w:ascii="Times New Roman" w:eastAsia="標楷體" w:hAnsi="Times New Roman" w:cs="Times New Roman"/>
          <w:kern w:val="0"/>
          <w:szCs w:val="28"/>
        </w:rPr>
        <w:t xml:space="preserve">Department, grade, Chinese name, country, institution, foreign study results or comments from the research institute) </w:t>
      </w:r>
    </w:p>
    <w:p w14:paraId="78C40DBC" w14:textId="77777777" w:rsidR="00522237" w:rsidRPr="00273765" w:rsidRDefault="00522237" w:rsidP="00522237">
      <w:pPr>
        <w:tabs>
          <w:tab w:val="left" w:pos="284"/>
          <w:tab w:val="left" w:pos="1418"/>
        </w:tabs>
        <w:suppressAutoHyphens/>
        <w:autoSpaceDE w:val="0"/>
        <w:autoSpaceDN w:val="0"/>
        <w:spacing w:line="440" w:lineRule="exact"/>
        <w:ind w:left="124" w:hanging="2"/>
        <w:rPr>
          <w:rFonts w:ascii="Times New Roman" w:eastAsia="標楷體" w:hAnsi="Times New Roman" w:cs="Times New Roman"/>
          <w:kern w:val="0"/>
          <w:szCs w:val="28"/>
        </w:rPr>
      </w:pPr>
    </w:p>
    <w:tbl>
      <w:tblPr>
        <w:tblW w:w="103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5856"/>
      </w:tblGrid>
      <w:tr w:rsidR="00273765" w:rsidRPr="00273765" w14:paraId="7DBD3728" w14:textId="77777777" w:rsidTr="00EC7B0A">
        <w:trPr>
          <w:trHeight w:val="139"/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DDEF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Subsidized Year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E62" w14:textId="77777777" w:rsidR="00522237" w:rsidRPr="00273765" w:rsidRDefault="00522237" w:rsidP="00463AF6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202</w:t>
            </w:r>
            <w:r w:rsidR="00463AF6"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3</w:t>
            </w:r>
          </w:p>
        </w:tc>
      </w:tr>
      <w:tr w:rsidR="00273765" w:rsidRPr="00273765" w14:paraId="51C99590" w14:textId="77777777" w:rsidTr="00EC7B0A">
        <w:trPr>
          <w:trHeight w:val="139"/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E667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D</w:t>
            </w: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ate of visiting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D469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273765" w:rsidRPr="00273765" w14:paraId="6787A18F" w14:textId="77777777" w:rsidTr="00EC7B0A">
        <w:trPr>
          <w:trHeight w:val="139"/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91D9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Referral School, Department, Grade 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182F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273765" w:rsidRPr="00273765" w14:paraId="67C388BD" w14:textId="77777777" w:rsidTr="00EC7B0A">
        <w:trPr>
          <w:trHeight w:val="139"/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C6A9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Chinese Name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27D3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273765" w:rsidRPr="00273765" w14:paraId="442804AC" w14:textId="77777777" w:rsidTr="00EC7B0A">
        <w:trPr>
          <w:trHeight w:val="139"/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B89D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Visiting Country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45D6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273765" w:rsidRPr="00273765" w14:paraId="774A6868" w14:textId="77777777" w:rsidTr="00EC7B0A">
        <w:trPr>
          <w:trHeight w:val="139"/>
          <w:jc w:val="center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23D5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Visiting Institution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8B0E" w14:textId="77777777" w:rsidR="00522237" w:rsidRPr="00273765" w:rsidRDefault="00522237" w:rsidP="00522237">
            <w:pPr>
              <w:suppressAutoHyphens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522237" w:rsidRPr="00273765" w14:paraId="3925AA1A" w14:textId="77777777" w:rsidTr="00EC7B0A">
        <w:trPr>
          <w:trHeight w:val="1939"/>
          <w:jc w:val="center"/>
        </w:trPr>
        <w:tc>
          <w:tcPr>
            <w:tcW w:w="10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5331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I. Origin </w:t>
            </w:r>
          </w:p>
          <w:p w14:paraId="614870EA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II. Introduction to the visiting institution</w:t>
            </w:r>
          </w:p>
          <w:p w14:paraId="3320B36D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III. Professional study (In-class) </w:t>
            </w:r>
          </w:p>
          <w:p w14:paraId="08901E17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IV. Life of study (extracurricular) </w:t>
            </w:r>
          </w:p>
          <w:p w14:paraId="1BDF0265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V. Specific benefits of the training (listed in the form of a bar) </w:t>
            </w:r>
          </w:p>
          <w:p w14:paraId="556B8C58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VI. Reflections and suggestions </w:t>
            </w:r>
          </w:p>
          <w:p w14:paraId="19F3F9E4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14:paraId="3FC66536" w14:textId="77777777" w:rsidR="00522237" w:rsidRPr="00273765" w:rsidRDefault="00522237" w:rsidP="00522237">
            <w:pPr>
              <w:tabs>
                <w:tab w:val="left" w:pos="84"/>
              </w:tabs>
              <w:suppressAutoHyphens/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73765">
              <w:rPr>
                <w:rFonts w:ascii="Times New Roman" w:eastAsia="標楷體" w:hAnsi="Times New Roman" w:cs="Times New Roman"/>
                <w:kern w:val="0"/>
                <w:szCs w:val="28"/>
              </w:rPr>
              <w:t>At least four (4) photos must be included</w:t>
            </w:r>
          </w:p>
        </w:tc>
      </w:tr>
    </w:tbl>
    <w:p w14:paraId="74FB66FB" w14:textId="77777777" w:rsidR="00522237" w:rsidRPr="00273765" w:rsidRDefault="00522237" w:rsidP="00522237">
      <w:pPr>
        <w:adjustRightInd w:val="0"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 w:val="22"/>
          <w:szCs w:val="20"/>
        </w:rPr>
      </w:pPr>
    </w:p>
    <w:p w14:paraId="6BAAAC95" w14:textId="77777777" w:rsidR="00522237" w:rsidRPr="00273765" w:rsidRDefault="00522237" w:rsidP="00522237">
      <w:pPr>
        <w:adjustRightInd w:val="0"/>
        <w:spacing w:line="360" w:lineRule="atLeast"/>
        <w:textAlignment w:val="baseline"/>
        <w:rPr>
          <w:rFonts w:ascii="標楷體" w:eastAsia="標楷體" w:hAnsi="Times New Roman" w:cs="Times New Roman"/>
          <w:kern w:val="0"/>
          <w:sz w:val="28"/>
          <w:szCs w:val="28"/>
        </w:rPr>
      </w:pPr>
    </w:p>
    <w:p w14:paraId="0DABC4A5" w14:textId="77777777" w:rsidR="003C1B7F" w:rsidRPr="00273765" w:rsidRDefault="003C1B7F"/>
    <w:sectPr w:rsidR="003C1B7F" w:rsidRPr="00273765" w:rsidSect="00AD536D">
      <w:pgSz w:w="11906" w:h="16838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E2A6" w14:textId="77777777" w:rsidR="00411D7A" w:rsidRDefault="00411D7A" w:rsidP="00273765">
      <w:r>
        <w:separator/>
      </w:r>
    </w:p>
  </w:endnote>
  <w:endnote w:type="continuationSeparator" w:id="0">
    <w:p w14:paraId="5D554942" w14:textId="77777777" w:rsidR="00411D7A" w:rsidRDefault="00411D7A" w:rsidP="002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1CFD" w14:textId="77777777" w:rsidR="00411D7A" w:rsidRDefault="00411D7A" w:rsidP="00273765">
      <w:r>
        <w:separator/>
      </w:r>
    </w:p>
  </w:footnote>
  <w:footnote w:type="continuationSeparator" w:id="0">
    <w:p w14:paraId="6A45E913" w14:textId="77777777" w:rsidR="00411D7A" w:rsidRDefault="00411D7A" w:rsidP="002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8"/>
    <w:multiLevelType w:val="hybridMultilevel"/>
    <w:tmpl w:val="90F6B63A"/>
    <w:lvl w:ilvl="0" w:tplc="A2F6504A">
      <w:start w:val="1"/>
      <w:numFmt w:val="upperLetter"/>
      <w:lvlText w:val="%1."/>
      <w:lvlJc w:val="left"/>
      <w:pPr>
        <w:ind w:left="648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62F00D3"/>
    <w:multiLevelType w:val="hybridMultilevel"/>
    <w:tmpl w:val="49465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3F47B3"/>
    <w:multiLevelType w:val="hybridMultilevel"/>
    <w:tmpl w:val="E0D01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AA4167"/>
    <w:multiLevelType w:val="hybridMultilevel"/>
    <w:tmpl w:val="E0D01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9D0F40"/>
    <w:multiLevelType w:val="hybridMultilevel"/>
    <w:tmpl w:val="E0D01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B03EFA"/>
    <w:multiLevelType w:val="hybridMultilevel"/>
    <w:tmpl w:val="AB8E0C16"/>
    <w:lvl w:ilvl="0" w:tplc="111E1B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FC3BF8"/>
    <w:multiLevelType w:val="hybridMultilevel"/>
    <w:tmpl w:val="CA70D5C6"/>
    <w:lvl w:ilvl="0" w:tplc="B978C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47FC5"/>
    <w:multiLevelType w:val="hybridMultilevel"/>
    <w:tmpl w:val="4238D3C2"/>
    <w:lvl w:ilvl="0" w:tplc="4B80D0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E"/>
    <w:rsid w:val="00026DCC"/>
    <w:rsid w:val="000837A0"/>
    <w:rsid w:val="00273765"/>
    <w:rsid w:val="003C1B7F"/>
    <w:rsid w:val="00411D7A"/>
    <w:rsid w:val="00463AF6"/>
    <w:rsid w:val="00522237"/>
    <w:rsid w:val="00526691"/>
    <w:rsid w:val="006F0C6C"/>
    <w:rsid w:val="007406ED"/>
    <w:rsid w:val="00760D21"/>
    <w:rsid w:val="007E7343"/>
    <w:rsid w:val="00876B3B"/>
    <w:rsid w:val="00895F20"/>
    <w:rsid w:val="009C379E"/>
    <w:rsid w:val="00AD536D"/>
    <w:rsid w:val="00D17F96"/>
    <w:rsid w:val="00E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9BA26"/>
  <w15:chartTrackingRefBased/>
  <w15:docId w15:val="{E4441363-C867-4CB5-8FE0-B8A39352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237"/>
    <w:rPr>
      <w:color w:val="0000FF"/>
      <w:u w:val="single"/>
    </w:rPr>
  </w:style>
  <w:style w:type="paragraph" w:customStyle="1" w:styleId="Default">
    <w:name w:val="Default"/>
    <w:rsid w:val="00522237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7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7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765"/>
    <w:rPr>
      <w:sz w:val="20"/>
      <w:szCs w:val="20"/>
    </w:rPr>
  </w:style>
  <w:style w:type="table" w:styleId="a8">
    <w:name w:val="Table Grid"/>
    <w:basedOn w:val="a1"/>
    <w:uiPriority w:val="59"/>
    <w:rsid w:val="00AD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53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NTHU DIC Audrey</dc:creator>
  <cp:keywords/>
  <dc:description/>
  <cp:lastModifiedBy>An-Chi Chen</cp:lastModifiedBy>
  <cp:revision>11</cp:revision>
  <dcterms:created xsi:type="dcterms:W3CDTF">2022-03-18T04:00:00Z</dcterms:created>
  <dcterms:modified xsi:type="dcterms:W3CDTF">2023-10-30T07:46:00Z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e9d5383bf23a99239a93d94c5dcef5876ac94efb9fa36ef340d0eaca59755dd0</vt:lpwstr>
  </property>
</Properties>
</file>